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143000" cy="914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MINISTÉRIO DA EDUCAÇÃO SECRETARIA DE EDUCAÇÃO PROFISSIONAL E TECNOLÓGICA INSTITUTO FEDERAL CATARINENSE – </w:t>
      </w:r>
      <w:r w:rsidDel="00000000" w:rsidR="00000000" w:rsidRPr="00000000">
        <w:rPr>
          <w:i w:val="1"/>
          <w:iCs w:val="1"/>
          <w:rtl w:val="0"/>
        </w:rPr>
        <w:t xml:space="preserve">CAMPUS</w:t>
      </w:r>
      <w:r w:rsidDel="00000000" w:rsidR="00000000" w:rsidRPr="00000000">
        <w:rPr>
          <w:rtl w:val="0"/>
        </w:rPr>
        <w:t xml:space="preserve"> ABELARDO LUZ 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EDITAL n° 26/2025 – IFC –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CAMPUS</w:t>
      </w:r>
      <w:r w:rsidDel="00000000" w:rsidR="00000000" w:rsidRPr="00000000">
        <w:rPr>
          <w:b w:val="1"/>
          <w:bCs w:val="1"/>
          <w:rtl w:val="0"/>
        </w:rPr>
        <w:t xml:space="preserve"> ABELARDO LUZ  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TERMO DE RESPONSABILIDADE DO BOLSISTA DO PROJETO DE PESQUISA – ENSINO MÉDIO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Eu, ______________________________________________, portador do CPF ______________, bolsista do Projeto de Pesquisa intitulado “________________________________________________________________________”, declaro que estou ciente das responsabilidades e compromissos durante a vigência da bolsa, conforme determinado no Edital nº 26/2025 IFC – Abelardo Luz, quais sejam:  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I - Desenvolver o projeto aprovado, sob a supervisão do orientador; 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II - Executar o plano de atividades com dedicação mínima de 8 (oito) horas semanais, compatível com as atividades escolares e definida em comum acordo entre o orientador, o discente e a Instituição; 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III - Possuir currículo Lattes atualizado, com limite de no máximo 180 dias de sua indicação como bolsista; 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IV - Não ser beneficiário de outra modalidade de bolsa do IFC ou de outra Instituição.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V - Informar ao orientador do projeto sobre possíveis afastamentos, em função de motivos tais como incúria, doença, afastamento para treinamento/curso etc, para providências do cancelamento ou a suspensão da bolsa, conforme disciplinado nas normas específicas; 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VI - Submeter para apresentação, obrigatoriamente, os resultados alcançados com a pesquisa na Mostra Nacional de Iniciação Científica e Tecnológica Interdisciplinar (MICTI) no mesmo ano de conclusão da bolsa, de acordo com as normas de apresentação de trabalhos do evento; 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VII - Elaborar, em conjunto com o orientador do projeto, os relatórios parcial, final e extra das atividades desenvolvidas, de acordo com o cronograma e sistemática estabelecida no Edital nº 26/2025. 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VIII - Devolver ao CNPq a(s) mensalidade(s) recebida(s) indevidamente, em valores atualizados, caso os requisitos e compromissos estabelecidos no Edital 26/2025 não sejam cumpridos. 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Declaro, ainda, estar ciente de que o não atendimento das atribuições e compromissos assumidos acarretará em inadimplência, ficando sujeito a: 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a) Perda da bolsa;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b) Impossibilidade de concorrer a outras bolsas; 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c) Devolução à unidade da(s) mensalidade(s) recebida(s) indevidamente, em valores atualizados. </w:t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 </w:t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  <w:t xml:space="preserve">Bolsista do Projeto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