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FORMULÁRIO DE JUSTIFICATIVA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*Este formulário somente será preenchido em caso de estudante que tenha recebido auxílio por meio do Edital _____/2025 e não tenha participado do evento.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Curso:                                                                                 Ano/Período: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Campus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Nome do evento: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Data do evento: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Local do evento: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Valor a ser devolvido: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Justificativa para não utilização do auxílio solicitado: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______________, ______ de ____________________ de 20__.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</w:t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Assinatura do Estudante ou Responsável Legal (se menor de 18 anos)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*Após o pagamento da GRU (Guia de Recolhimento da União), apresentar o comprovante no CGAE/SISAE, ou setor equivalente a estes no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widowControl w:val="0"/>
      <w:pBdr>
        <w:bottom w:color="000000" w:space="2" w:sz="8" w:val="single"/>
      </w:pBdr>
      <w:tabs>
        <w:tab w:val="center" w:leader="none" w:pos="4819"/>
        <w:tab w:val="right" w:leader="none" w:pos="9638"/>
      </w:tabs>
      <w:spacing w:line="240" w:lineRule="auto"/>
      <w:rPr>
        <w:rFonts w:ascii="Rasa" w:cs="Rasa" w:eastAsia="Rasa" w:hAnsi="Rasa"/>
        <w:sz w:val="2"/>
        <w:szCs w:val="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1"/>
      <w:widowControl w:val="0"/>
      <w:tabs>
        <w:tab w:val="center" w:leader="none" w:pos="4819"/>
        <w:tab w:val="right" w:leader="none" w:pos="9638"/>
      </w:tabs>
      <w:spacing w:line="240" w:lineRule="auto"/>
      <w:rPr>
        <w:rFonts w:ascii="Rasa" w:cs="Rasa" w:eastAsia="Rasa" w:hAnsi="Rasa"/>
        <w:sz w:val="2"/>
        <w:szCs w:val="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-78738</wp:posOffset>
          </wp:positionH>
          <wp:positionV relativeFrom="paragraph">
            <wp:posOffset>9525</wp:posOffset>
          </wp:positionV>
          <wp:extent cx="1764030" cy="570865"/>
          <wp:effectExtent b="0" l="0" r="0" t="0"/>
          <wp:wrapSquare wrapText="bothSides" distB="0" distT="0" distL="0" distR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4030" cy="5708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widowControl w:val="0"/>
      <w:tabs>
        <w:tab w:val="center" w:leader="none" w:pos="4819"/>
        <w:tab w:val="right" w:leader="none" w:pos="9638"/>
      </w:tabs>
      <w:spacing w:line="240" w:lineRule="auto"/>
      <w:jc w:val="righ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Rua das Missões, 100 – Ponta Aguda</w:t>
    </w:r>
  </w:p>
  <w:p w:rsidR="00000000" w:rsidDel="00000000" w:rsidP="00000000" w:rsidRDefault="00000000" w:rsidRPr="00000000" w14:paraId="0000002B">
    <w:pPr>
      <w:widowControl w:val="0"/>
      <w:tabs>
        <w:tab w:val="center" w:leader="none" w:pos="4819"/>
        <w:tab w:val="right" w:leader="none" w:pos="9638"/>
      </w:tabs>
      <w:spacing w:line="240" w:lineRule="auto"/>
      <w:jc w:val="righ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Blumenau/SC – CEP: 89.051-000</w:t>
    </w:r>
  </w:p>
  <w:p w:rsidR="00000000" w:rsidDel="00000000" w:rsidP="00000000" w:rsidRDefault="00000000" w:rsidRPr="00000000" w14:paraId="0000002C">
    <w:pPr>
      <w:keepNext w:val="1"/>
      <w:widowControl w:val="0"/>
      <w:spacing w:line="240" w:lineRule="auto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(47) 3331-7800 /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u w:val="single"/>
        <w:rtl w:val="0"/>
      </w:rPr>
      <w:t xml:space="preserve">ifc@ifc.edu.br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1"/>
      <w:widowControl w:val="0"/>
      <w:spacing w:line="276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Ministério da Educação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2377440</wp:posOffset>
          </wp:positionH>
          <wp:positionV relativeFrom="paragraph">
            <wp:posOffset>-257173</wp:posOffset>
          </wp:positionV>
          <wp:extent cx="648970" cy="612775"/>
          <wp:effectExtent b="0" l="0" r="0" t="0"/>
          <wp:wrapTopAndBottom distB="0" dist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-82" l="-86" r="-84" t="-83"/>
                  <a:stretch>
                    <a:fillRect/>
                  </a:stretch>
                </pic:blipFill>
                <pic:spPr>
                  <a:xfrm>
                    <a:off x="0" y="0"/>
                    <a:ext cx="648970" cy="6127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keepNext w:val="1"/>
      <w:widowControl w:val="0"/>
      <w:spacing w:line="276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6">
    <w:pPr>
      <w:keepNext w:val="1"/>
      <w:widowControl w:val="0"/>
      <w:pBdr>
        <w:bottom w:color="000000" w:space="2" w:sz="8" w:val="single"/>
      </w:pBdr>
      <w:spacing w:line="276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Instituto Federal Catarinense</w:t>
    </w:r>
  </w:p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