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COMPROMISSO DO ESTUDANTE BOLSISTA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__________________________</w:t>
      </w:r>
      <w:r w:rsidDel="00000000" w:rsidR="00000000" w:rsidRPr="00000000">
        <w:rPr>
          <w:rtl w:val="0"/>
        </w:rPr>
        <w:t xml:space="preserve">(Nome), __________________________(nacionalidade), ____________________________________________________(profissão), residente e domiciliado à ____________________________________________________(endereço residencial), insc</w:t>
      </w:r>
      <w:r w:rsidDel="00000000" w:rsidR="00000000" w:rsidRPr="00000000">
        <w:rPr>
          <w:rtl w:val="0"/>
        </w:rPr>
        <w:t xml:space="preserve">rito no CPF sob o nº __________________________; estudante do curso ____________________________________________________, matrícula nº __________________________; bolsista do Programa Institucional de Formação de Professores do IFC.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Declaro ciência e concordância com as atribuições dos estudantes bolsistas do Programa Institucional de Formação de Professores do IFC: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I. Participar e desenvolver as atividades definidas pelo projeto;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II. Dedicar-se no período de vinculação ao projeto sem prejuízo do cumprimento de seus compromissos regulares como discente, observando a carga horária mínima definida no projeto do Docente Orientador;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III. Informar imediatamente ao Docente Orientador qualquer irregularidade no recebimento de sua bolsa;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IV. Registrar e sistematizar em relatórios ou portfólios e entregar no prazo estabelecido as ações desenvolvidas durante sua participação no projeto;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V. Participar das atividades de acompanhamento e de avaliação do projeto colaborando com o aperfeiçoamento do Programa;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VI. Comunicar qualquer intercorrência no desenvolvimento do projeto ao Docente Orientador;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VII. Apresentar formalmente os resultados parciais e finais de seu trabalho, divulgando-os no IFC e na escola onde exerceu as atividades, em eventos científicos promovidos pelo IFC ou em outras instituições;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VIII. Possuir bom desempenho acadêmico, evidenciado pelo histórico escolar, consoante as normas do IFC;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IX. Participar das atividades de acompanhamento e avaliação definidas pelo IFC.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Declaro ciência que devo cumprir a carga horária total do plano de atividades observado o prazo de conclusão do meu curso, não sendo permitida a execução do plano de atividades após a colação de grau.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Local e Data: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Assinatura:______________________________________________________________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