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9"/>
          <w:sz w:val="28"/>
          <w:szCs w:val="28"/>
          <w:rtl w:val="0"/>
        </w:rPr>
        <w:t xml:space="preserve">ANEXO III - CURRÍCULO DO COORDENADOR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NOME DO COORDENADOR: 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Layout w:type="fixed"/>
        <w:tblLook w:val="0400"/>
      </w:tblPr>
      <w:tblGrid>
        <w:gridCol w:w="750"/>
        <w:gridCol w:w="4770"/>
        <w:gridCol w:w="1560"/>
        <w:gridCol w:w="1365"/>
        <w:gridCol w:w="900"/>
        <w:tblGridChange w:id="0">
          <w:tblGrid>
            <w:gridCol w:w="750"/>
            <w:gridCol w:w="4770"/>
            <w:gridCol w:w="1560"/>
            <w:gridCol w:w="1365"/>
            <w:gridCol w:w="900"/>
          </w:tblGrid>
        </w:tblGridChange>
      </w:tblGrid>
      <w:tr>
        <w:trPr>
          <w:cantSplit w:val="0"/>
          <w:trHeight w:val="791.95312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top w:w="60.0" w:type="dxa"/>
              <w:left w:w="2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3">
            <w:pPr>
              <w:keepLines w:val="1"/>
              <w:spacing w:after="0" w:before="0" w:line="240" w:lineRule="auto"/>
              <w:ind w:left="4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top w:w="60.0" w:type="dxa"/>
              <w:left w:w="2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4">
            <w:pPr>
              <w:keepLines w:val="1"/>
              <w:spacing w:after="0" w:before="0" w:line="240" w:lineRule="auto"/>
              <w:ind w:left="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top w:w="60.0" w:type="dxa"/>
              <w:left w:w="2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5">
            <w:pPr>
              <w:keepLines w:val="1"/>
              <w:spacing w:after="0" w:before="0" w:line="240" w:lineRule="auto"/>
              <w:ind w:left="4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Pontos por 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top w:w="60.0" w:type="dxa"/>
              <w:left w:w="2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6">
            <w:pPr>
              <w:keepLines w:val="1"/>
              <w:spacing w:after="0" w:before="0" w:line="240" w:lineRule="auto"/>
              <w:ind w:left="4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cccccc" w:val="clear"/>
            <w:tcMar>
              <w:top w:w="60.0" w:type="dxa"/>
              <w:left w:w="2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7">
            <w:pPr>
              <w:keepLines w:val="1"/>
              <w:spacing w:after="0" w:before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1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Propriedade   Intelectual*   requerida   e   concedida (Programa de Computador, Marca, Patente, Desenho Industrial, Indicação Geográfica, Topografia - Circuito Integrado, Cultivar)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rtl w:val="0"/>
              </w:rPr>
              <w:t xml:space="preserve">Coordenação de projetos de Ensino, Pesquisa ou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rtl w:val="0"/>
              </w:rPr>
              <w:t xml:space="preserve">Participação em projetos de Ensino, Pesquisa ou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rtl w:val="0"/>
              </w:rPr>
              <w:t xml:space="preserve">Orientação (concluída ou em andamento)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Especialização na área da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Mestrado na área da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Doutorado na área da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Livro publicado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 por 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Capítulo de 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 por capítulo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Artigos publicados em periódicos indexados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Artigos publicados em periódicos não indexados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 por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9570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Trabalhos publicados em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 por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14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Resumos publicados em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67.3228346456693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0,2 por 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14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Somatório dos pontos (proporcional a 30% da nota final)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41.7322834645671" w:right="-70.3937007874009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9"/>
          <w:rtl w:val="0"/>
        </w:rPr>
        <w:t xml:space="preserve">*Informações referentes aos últimos 3 anos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widowControl w:val="0"/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799465" cy="836930"/>
          <wp:effectExtent b="0" l="0" r="0" t="0"/>
          <wp:docPr descr="https://lh4.googleusercontent.com/8ac9xO3KynoPgQjdpN5ff2hY5eATrCffUp5sBnwq9SXDbEVPoeRsYrQRizr4HBjiWBhqA8HT5HyzF5U8foTWXS3AUED-zHhLba7ETNYXyf-h1abNnIfyywSYf9MqsRlVg3fr2O9TNl4" id="1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465" cy="836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53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INSTITUTO FEDERAL CATARINENSE</w:t>
    </w:r>
  </w:p>
  <w:p w:rsidR="00000000" w:rsidDel="00000000" w:rsidP="00000000" w:rsidRDefault="00000000" w:rsidRPr="00000000" w14:paraId="00000054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523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H10YZ6baHaoKVEjZHw9ei2x7g==">CgMxLjAyCGguZ2pkZ3hzOAByITFaNlVXdWQ5WE1jYXpFQkQ5QXNLU1l1RlJJOXN0MUxPSQ==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2021-09-16T12:50:00Z</dcterms:created>
  <dc:creator>Jean Silva</dc:creator>
</cp:coreProperties>
</file>