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SOMBRIO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400" w:line="240" w:lineRule="auto"/>
        <w:ind w:left="4325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Rasa" w:cs="Rasa" w:eastAsia="Rasa" w:hAnsi="Rasa"/>
          <w:sz w:val="32"/>
          <w:szCs w:val="32"/>
          <w:rtl w:val="0"/>
        </w:rPr>
        <w:t xml:space="preserve">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777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Formulário de inscrição de Projeto de Extensão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125" w:line="240" w:lineRule="auto"/>
        <w:ind w:left="287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(Referente ao Edital n°</w:t>
      </w:r>
      <w:r w:rsidDel="00000000" w:rsidR="00000000" w:rsidRPr="00000000">
        <w:rPr>
          <w:rFonts w:ascii="Rasa" w:cs="Rasa" w:eastAsia="Rasa" w:hAnsi="Rasa"/>
          <w:sz w:val="24"/>
          <w:szCs w:val="24"/>
          <w:rtl w:val="0"/>
        </w:rPr>
        <w:t xml:space="preserve">  10/2024 )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51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89" w:right="171" w:firstLine="13.000000000000007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IDENTIFICAÇÃO DO PROJETO DE EXTENSÃO – CATEGORIA C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386" w:right="353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Título do Projeto: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Coordenador da proposta: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6.0" w:type="dxa"/>
        <w:jc w:val="left"/>
        <w:tblInd w:w="215.0" w:type="dxa"/>
        <w:tblLayout w:type="fixed"/>
        <w:tblLook w:val="0600"/>
      </w:tblPr>
      <w:tblGrid>
        <w:gridCol w:w="3579"/>
        <w:gridCol w:w="2493"/>
        <w:gridCol w:w="4084"/>
        <w:tblGridChange w:id="0">
          <w:tblGrid>
            <w:gridCol w:w="3579"/>
            <w:gridCol w:w="2493"/>
            <w:gridCol w:w="4084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IDENTIFICAÇÃO DA EQUIPE DO PROJETO DE EXTENSÃO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Identificação do Coordenador do Projeto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do Currículo Lattes atualizado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00" w:right="768" w:hanging="36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92" w:right="108" w:firstLine="5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Identificação dos demais integrantes da equipe constituinte do Projeto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colaboradores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do Currículo Lattes atualizado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8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94" w:right="156" w:firstLine="4.0000000000000036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92" w:right="156" w:hanging="18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00" w:right="684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94" w:right="156" w:firstLine="4.0000000000000036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02" w:right="156" w:hanging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379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Novas linhas poderão ser acrescentadas, caso haja necessidade.</w:t>
      </w:r>
    </w:p>
    <w:tbl>
      <w:tblPr>
        <w:tblStyle w:val="Table3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1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ROTEIRO DO PROJETO DE EXTENSÃO 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Título do Projeto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CÂMPUS  SOMBRIO</w:t>
      </w:r>
      <w:r w:rsidDel="00000000" w:rsidR="00000000" w:rsidRPr="00000000">
        <w:rPr>
          <w:rtl w:val="0"/>
        </w:rPr>
      </w:r>
    </w:p>
    <w:tbl>
      <w:tblPr>
        <w:tblStyle w:val="Table4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480" w:right="475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Otimização do uso dos laboratórios de informática das escolas públicas de Sombrio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Resumo do Projeto (máximo de 400 palavras)</w:t>
            </w:r>
          </w:p>
        </w:tc>
      </w:tr>
      <w:tr>
        <w:trPr>
          <w:cantSplit w:val="0"/>
          <w:trHeight w:val="5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120" w:right="107" w:firstLine="16.999999999999993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36" w:right="149" w:hanging="4.0000000000000036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 Introdução (abordagem inicial, definição do tema, contexto social pertinente , demandas sociais a serem atendidas)</w:t>
            </w:r>
          </w:p>
        </w:tc>
      </w:tr>
      <w:tr>
        <w:trPr>
          <w:cantSplit w:val="0"/>
          <w:trHeight w:val="41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28" w:lineRule="auto"/>
              <w:ind w:left="118" w:right="115" w:hanging="4.000000000000003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CÂMPUS  SOMBRIO</w:t>
      </w:r>
      <w:r w:rsidDel="00000000" w:rsidR="00000000" w:rsidRPr="00000000">
        <w:rPr>
          <w:rtl w:val="0"/>
        </w:rPr>
      </w:r>
    </w:p>
    <w:tbl>
      <w:tblPr>
        <w:tblStyle w:val="Table5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39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 Objetivos do Projeto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3.4.1 Objetivo Geral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13" w:firstLine="10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3.4.2 Objetivos Específicos</w:t>
            </w:r>
          </w:p>
        </w:tc>
      </w:tr>
      <w:tr>
        <w:trPr>
          <w:cantSplit w:val="0"/>
          <w:trHeight w:val="4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348" w:lineRule="auto"/>
              <w:ind w:left="127" w:right="115" w:hanging="0.9999999999999964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 SOMBRIO</w:t>
      </w:r>
      <w:r w:rsidDel="00000000" w:rsidR="00000000" w:rsidRPr="00000000">
        <w:rPr>
          <w:rtl w:val="0"/>
        </w:rPr>
      </w:r>
    </w:p>
    <w:tbl>
      <w:tblPr>
        <w:tblStyle w:val="Table6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3.5. Fundamentação teórica/justificativa</w:t>
            </w:r>
          </w:p>
        </w:tc>
      </w:tr>
      <w:tr>
        <w:trPr>
          <w:cantSplit w:val="0"/>
          <w:trHeight w:val="110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343" w:lineRule="auto"/>
              <w:ind w:left="121" w:right="121" w:firstLine="71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 SOMBRIO</w:t>
      </w:r>
    </w:p>
    <w:tbl>
      <w:tblPr>
        <w:tblStyle w:val="Table7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1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343" w:lineRule="auto"/>
              <w:ind w:left="123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 SOMBRIO</w:t>
      </w:r>
    </w:p>
    <w:tbl>
      <w:tblPr>
        <w:tblStyle w:val="Table8"/>
        <w:tblW w:w="10154.999999999998" w:type="dxa"/>
        <w:jc w:val="left"/>
        <w:tblInd w:w="215.0" w:type="dxa"/>
        <w:tblLayout w:type="fixed"/>
        <w:tblLook w:val="0600"/>
      </w:tblPr>
      <w:tblGrid>
        <w:gridCol w:w="709"/>
        <w:gridCol w:w="4536"/>
        <w:gridCol w:w="425"/>
        <w:gridCol w:w="425"/>
        <w:gridCol w:w="427"/>
        <w:gridCol w:w="423"/>
        <w:gridCol w:w="427"/>
        <w:gridCol w:w="425"/>
        <w:gridCol w:w="378"/>
        <w:gridCol w:w="379"/>
        <w:gridCol w:w="378"/>
        <w:gridCol w:w="378"/>
        <w:gridCol w:w="377"/>
        <w:gridCol w:w="468"/>
        <w:tblGridChange w:id="0">
          <w:tblGrid>
            <w:gridCol w:w="709"/>
            <w:gridCol w:w="4536"/>
            <w:gridCol w:w="425"/>
            <w:gridCol w:w="425"/>
            <w:gridCol w:w="427"/>
            <w:gridCol w:w="423"/>
            <w:gridCol w:w="427"/>
            <w:gridCol w:w="425"/>
            <w:gridCol w:w="378"/>
            <w:gridCol w:w="379"/>
            <w:gridCol w:w="378"/>
            <w:gridCol w:w="378"/>
            <w:gridCol w:w="377"/>
            <w:gridCol w:w="468"/>
          </w:tblGrid>
        </w:tblGridChange>
      </w:tblGrid>
      <w:tr>
        <w:trPr>
          <w:cantSplit w:val="0"/>
          <w:trHeight w:val="5258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343" w:lineRule="auto"/>
              <w:ind w:left="122" w:right="114" w:firstLine="70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3.6. Metodologia ou Plano de Ação 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10" w:firstLine="841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atividades do projeto estão previstas para acontecer no seguinte cronograma: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287" w:line="232" w:lineRule="auto"/>
              <w:ind w:left="120" w:right="109" w:firstLine="869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839" w:firstLine="5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3.7. Cronograma de execução do Projeto: metas qualitativas e/ou  quantitativas (Etapa ou fase)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ANO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ANO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08" w:firstLine="1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36" w:right="108" w:firstLine="1.999999999999993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07" w:firstLine="1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SOMBRIO</w:t>
      </w:r>
    </w:p>
    <w:tbl>
      <w:tblPr>
        <w:tblStyle w:val="Table9"/>
        <w:tblW w:w="10154.999999999998" w:type="dxa"/>
        <w:jc w:val="left"/>
        <w:tblInd w:w="215.0" w:type="dxa"/>
        <w:tblLayout w:type="fixed"/>
        <w:tblLook w:val="0600"/>
      </w:tblPr>
      <w:tblGrid>
        <w:gridCol w:w="709"/>
        <w:gridCol w:w="4536"/>
        <w:gridCol w:w="425"/>
        <w:gridCol w:w="425"/>
        <w:gridCol w:w="427"/>
        <w:gridCol w:w="423"/>
        <w:gridCol w:w="427"/>
        <w:gridCol w:w="425"/>
        <w:gridCol w:w="378"/>
        <w:gridCol w:w="379"/>
        <w:gridCol w:w="378"/>
        <w:gridCol w:w="378"/>
        <w:gridCol w:w="377"/>
        <w:gridCol w:w="468"/>
        <w:tblGridChange w:id="0">
          <w:tblGrid>
            <w:gridCol w:w="709"/>
            <w:gridCol w:w="4536"/>
            <w:gridCol w:w="425"/>
            <w:gridCol w:w="425"/>
            <w:gridCol w:w="427"/>
            <w:gridCol w:w="423"/>
            <w:gridCol w:w="427"/>
            <w:gridCol w:w="425"/>
            <w:gridCol w:w="378"/>
            <w:gridCol w:w="379"/>
            <w:gridCol w:w="378"/>
            <w:gridCol w:w="378"/>
            <w:gridCol w:w="377"/>
            <w:gridCol w:w="46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36" w:right="107" w:hanging="0.9999999999999964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8" w:right="106" w:firstLine="9.000000000000004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8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 SOMBRIO</w:t>
      </w:r>
    </w:p>
    <w:tbl>
      <w:tblPr>
        <w:tblStyle w:val="Table10"/>
        <w:tblW w:w="10155.0" w:type="dxa"/>
        <w:jc w:val="left"/>
        <w:tblInd w:w="215.0" w:type="dxa"/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720" w:firstLine="5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3.11. Descrever a infraestrutura necessária (material de custeio e  capital) para a execução do projeto</w:t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08" w:firstLine="10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3.12. Resultados esperados </w:t>
            </w:r>
          </w:p>
        </w:tc>
      </w:tr>
      <w:tr>
        <w:trPr>
          <w:cantSplit w:val="0"/>
          <w:trHeight w:val="22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7" w:right="115" w:firstLine="0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3.13. Riscos e dificuldades, se houver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8" w:right="112" w:hanging="11.999999999999993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3.14. Referências Bibliográficas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-  CÂMPUS  SOMBRIO</w:t>
      </w:r>
    </w:p>
    <w:tbl>
      <w:tblPr>
        <w:tblStyle w:val="Table11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shd w:fill="auto" w:val="clear"/>
              <w:spacing w:after="0" w:before="0" w:line="343" w:lineRule="auto"/>
              <w:ind w:left="124" w:right="103" w:firstLine="1.99999999999999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6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725170" cy="69469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CATARINENSE   CÂMPUS SOMBRIO</w:t>
      </w:r>
    </w:p>
    <w:tbl>
      <w:tblPr>
        <w:tblStyle w:val="Table12"/>
        <w:tblW w:w="10156.0" w:type="dxa"/>
        <w:jc w:val="left"/>
        <w:tblInd w:w="215.0" w:type="dxa"/>
        <w:tblLayout w:type="fixed"/>
        <w:tblLook w:val="0600"/>
      </w:tblPr>
      <w:tblGrid>
        <w:gridCol w:w="10156"/>
        <w:tblGridChange w:id="0">
          <w:tblGrid>
            <w:gridCol w:w="1015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4. TERMO DE RESPONSABILIDADE DO COORDENADOR DO PROJETO</w:t>
            </w:r>
          </w:p>
        </w:tc>
      </w:tr>
      <w:tr>
        <w:trPr>
          <w:cantSplit w:val="0"/>
          <w:trHeight w:val="114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121" w:right="112" w:firstLine="15.999999999999996"/>
              <w:jc w:val="both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que estou ciente das responsabilidades e compromissos durante a vigência da bolsa, conforme determinado no Edital n°                       . Os trabalhos a serem realizados (local do trabalho e carga horária) não comprometem as atividades de docência e assumo o compromisso de orientar o bolsista no desenvolvimento das atividades de extensão, assim como na preparação de artigo(s) técnico-científico(s).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shd w:fill="auto" w:val="clear"/>
              <w:spacing w:after="0" w:before="927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 do projeto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shd w:fill="auto" w:val="clear"/>
              <w:spacing w:after="0" w:before="9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Colaboradora(a)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shd w:fill="auto" w:val="clear"/>
              <w:spacing w:after="0" w:before="9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Colaborador(a)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shd w:fill="auto" w:val="clear"/>
              <w:spacing w:after="0" w:before="920" w:line="240" w:lineRule="auto"/>
              <w:ind w:left="0" w:right="0" w:firstLine="0"/>
              <w:jc w:val="center"/>
              <w:rPr>
                <w:rFonts w:ascii="Rasa" w:cs="Rasa" w:eastAsia="Rasa" w:hAnsi="Ras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 w:orient="portrait"/>
          <w:pgMar w:bottom="742" w:top="708" w:left="738" w:right="690" w:header="0" w:footer="0"/>
          <w:pgNumType w:start="1"/>
        </w:sect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Novas linhas podem ser inseridas, ao longo do quadro, de acordo com a necessidade.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42" w:top="708" w:left="738" w:right="69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7tyAlHFnybK2y8r2Qy3I/RPNw==">CgMxLjA4AHIhMURLWnBzaWFaQTFGbWcyQWZBNFpOSWFMY282bEswMU1K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