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</w:rPr>
        <w:t>ANEXO I - Modelo de Projeto de Ensino</w:t>
      </w:r>
    </w:p>
    <w:tbl>
      <w:tblPr>
        <w:tblStyle w:val="Table1"/>
        <w:tblW w:w="10095" w:type="dxa"/>
        <w:jc w:val="left"/>
        <w:tblInd w:w="-12" w:type="dxa"/>
        <w:tblLayout w:type="fixed"/>
        <w:tblCellMar>
          <w:top w:w="0" w:type="dxa"/>
          <w:left w:w="108" w:type="dxa"/>
          <w:bottom w:w="0" w:type="dxa"/>
          <w:right w:w="28" w:type="dxa"/>
        </w:tblCellMar>
        <w:tblLook w:val="0000"/>
      </w:tblPr>
      <w:tblGrid>
        <w:gridCol w:w="7995"/>
        <w:gridCol w:w="2099"/>
      </w:tblGrid>
      <w:tr>
        <w:trPr>
          <w:trHeight w:val="22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1. Identificação</w:t>
            </w:r>
          </w:p>
        </w:tc>
      </w:tr>
      <w:tr>
        <w:trPr>
          <w:trHeight w:val="22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1.1 Título do Projeto:</w:t>
            </w:r>
          </w:p>
        </w:tc>
      </w:tr>
      <w:tr>
        <w:trPr>
          <w:trHeight w:val="305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1.2 </w:t>
            </w:r>
            <w:r>
              <w:rPr>
                <w:rFonts w:eastAsia="Times New Roman" w:cs="Times New Roman" w:ascii="Times New Roman" w:hAnsi="Times New Roman"/>
                <w:b/>
                <w:i/>
              </w:rPr>
              <w:t>Campus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Responsável pelo Projeto de Ensino:</w:t>
            </w:r>
          </w:p>
        </w:tc>
      </w:tr>
      <w:tr>
        <w:trPr>
          <w:trHeight w:val="285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1.3 Nome Completo do(a) Coordenador(a):</w:t>
            </w:r>
          </w:p>
        </w:tc>
      </w:tr>
      <w:tr>
        <w:trPr>
          <w:trHeight w:val="285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1.3.1 Link do Currículo Lattes do(a) Coordenador(a) do Projeto:</w:t>
            </w:r>
          </w:p>
        </w:tc>
      </w:tr>
      <w:tr>
        <w:trPr>
          <w:trHeight w:val="305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1.4 Cargo:                                                        SIAPE:</w:t>
            </w:r>
          </w:p>
        </w:tc>
      </w:tr>
      <w:tr>
        <w:trPr>
          <w:trHeight w:val="305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1.5 Telefone para contato:</w:t>
            </w:r>
          </w:p>
        </w:tc>
      </w:tr>
      <w:tr>
        <w:trPr>
          <w:trHeight w:val="305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1.6 E-mail oficial do IFC:</w:t>
            </w:r>
          </w:p>
        </w:tc>
      </w:tr>
      <w:tr>
        <w:trPr>
          <w:trHeight w:val="633" w:hRule="atLeast"/>
        </w:trPr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sdt>
              <w:sdtPr>
                <w:tag w:val="goog_rdk_0"/>
              </w:sdtPr>
              <w:sdtContent>
                <w:r>
                  <w:rPr>
                    <w:rFonts w:eastAsia="Cardo" w:cs="Cardo" w:ascii="Cardo" w:hAnsi="Cardo"/>
                    <w:b/>
                  </w:rPr>
                </w:r>
                <w:r>
                  <w:rPr>
                    <w:rFonts w:eastAsia="Cardo" w:cs="Cardo" w:ascii="Cardo" w:hAnsi="Cardo"/>
                    <w:b/>
                  </w:rPr>
                  <w:t>Carga Horária Semanal ↓</w:t>
                </w:r>
              </w:sdtContent>
            </w:sdt>
          </w:p>
        </w:tc>
      </w:tr>
      <w:tr>
        <w:trPr>
          <w:trHeight w:val="220" w:hRule="atLeast"/>
        </w:trPr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true"/>
              <w:spacing w:lineRule="auto" w:line="360" w:before="0" w:after="0"/>
              <w:rPr>
                <w:rFonts w:ascii="Times New Roman" w:hAnsi="Times New Roman" w:eastAsia="Times New Roman" w:cs="Times New Roman"/>
                <w:b/>
              </w:rPr>
            </w:pPr>
            <w:sdt>
              <w:sdtPr>
                <w:tag w:val="goog_rdk_1"/>
              </w:sdtPr>
              <w:sdtContent>
                <w:r>
                  <w:rPr>
                    <w:rFonts w:eastAsia="Cardo" w:cs="Cardo" w:ascii="Cardo" w:hAnsi="Cardo"/>
                    <w:b/>
                  </w:rPr>
                </w:r>
                <w:r>
                  <w:rPr>
                    <w:rFonts w:eastAsia="Cardo" w:cs="Cardo" w:ascii="Cardo" w:hAnsi="Cardo"/>
                    <w:b/>
                  </w:rPr>
                  <w:t>1.7 Carga horária semanal do coordenador no projeto de ensino →:</w:t>
                </w:r>
              </w:sdtContent>
            </w:sdt>
          </w:p>
          <w:p>
            <w:pPr>
              <w:pStyle w:val="Normal1"/>
              <w:keepNext w:val="true"/>
              <w:spacing w:lineRule="auto" w:line="360" w:before="0" w:after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>
          <w:trHeight w:val="300" w:hRule="atLeast"/>
        </w:trPr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1.8 Colaboradores Internos do projeto de ensino (se houver):</w:t>
            </w:r>
          </w:p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Identificação dos Colaboradores (demais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servidores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que fazem parte da Equipe do Projeto) (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CONSULTAR OS COLABORADORES PREVIAMENTE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)</w:t>
            </w:r>
          </w:p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  <w:color w:val="FF0000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highlight w:val="yellow"/>
              </w:rPr>
              <w:t>(</w:t>
            </w:r>
            <w:r>
              <w:rPr>
                <w:rFonts w:eastAsia="Times New Roman" w:cs="Times New Roman" w:ascii="Times New Roman" w:hAnsi="Times New Roman"/>
                <w:color w:val="FF0000"/>
                <w:highlight w:val="yellow"/>
              </w:rPr>
              <w:t>os bolsistas não são listados neste campo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highlight w:val="yellow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sdt>
              <w:sdtPr>
                <w:tag w:val="goog_rdk_2"/>
              </w:sdtPr>
              <w:sdtContent>
                <w:r>
                  <w:rPr>
                    <w:rFonts w:eastAsia="Cardo" w:cs="Cardo" w:ascii="Cardo" w:hAnsi="Cardo"/>
                    <w:b/>
                  </w:rPr>
                </w:r>
                <w:r>
                  <w:rPr>
                    <w:rFonts w:eastAsia="Cardo" w:cs="Cardo" w:ascii="Cardo" w:hAnsi="Cardo"/>
                    <w:b/>
                  </w:rPr>
                  <w:t>Carga Horária Semanal ↓</w:t>
                </w:r>
              </w:sdtContent>
            </w:sdt>
          </w:p>
        </w:tc>
      </w:tr>
      <w:tr>
        <w:trPr>
          <w:trHeight w:val="345" w:hRule="atLeast"/>
        </w:trPr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1.8.1 Colaborador Interno do Projeto de Ensino (Docentes) + Matrícula SIAPE</w:t>
            </w:r>
          </w:p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</w:rPr>
              <w:t>(NOME COMPLETO + MATRÍCULA SIAPE)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1.8.2 Colaborador Interno do Projeto de Ensino (Técnicos Administrativos) + SIAPE</w:t>
            </w:r>
          </w:p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</w:rPr>
              <w:t xml:space="preserve">(NOME COMPLETO + MATRÍCULA SIAPE) </w:t>
            </w:r>
            <w:r>
              <w:rPr>
                <w:rFonts w:eastAsia="Times New Roman" w:cs="Times New Roman" w:ascii="Times New Roman" w:hAnsi="Times New Roman"/>
                <w:color w:val="FF0000"/>
              </w:rPr>
              <w:t>(</w:t>
            </w: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highlight w:val="yellow"/>
              </w:rPr>
              <w:t>para os técnicos administrativos, deverá ser juntado  a este formulário, a anuência da chefia imediata do respectivo TAE para sua participação</w:t>
            </w:r>
            <w:r>
              <w:rPr>
                <w:rFonts w:eastAsia="Times New Roman" w:cs="Times New Roman" w:ascii="Times New Roman" w:hAnsi="Times New Roman"/>
                <w:color w:val="FF0000"/>
              </w:rPr>
              <w:t>).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2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1.9 Número (</w:t>
            </w:r>
            <w:r>
              <w:rPr>
                <w:rFonts w:eastAsia="Times New Roman" w:cs="Times New Roman" w:ascii="Times New Roman" w:hAnsi="Times New Roman"/>
                <w:b/>
                <w:highlight w:val="yellow"/>
              </w:rPr>
              <w:t>apenas a quantidade</w:t>
            </w:r>
            <w:r>
              <w:rPr>
                <w:rFonts w:eastAsia="Times New Roman" w:cs="Times New Roman" w:ascii="Times New Roman" w:hAnsi="Times New Roman"/>
                <w:b/>
              </w:rPr>
              <w:t>) de bolsas solicitadas (se 0, 1, 2 ou 3), e voluntários.</w:t>
            </w:r>
          </w:p>
        </w:tc>
      </w:tr>
      <w:tr>
        <w:trPr>
          <w:trHeight w:val="3809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</w:rPr>
              <w:t>Exemplo de preenchimento: (1) Bolsa de FIC; (1) Bolsa de Técnico; (2) Bolsa de Graduação; (1) Curso Técnico e (1) Graduação</w:t>
            </w:r>
          </w:p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color w:val="FF0000"/>
              </w:rPr>
              <w:t>NÃO</w:t>
            </w:r>
            <w:r>
              <w:rPr>
                <w:rFonts w:eastAsia="Times New Roman" w:cs="Times New Roman" w:ascii="Times New Roman" w:hAnsi="Times New Roman"/>
                <w:color w:val="FF0000"/>
              </w:rPr>
              <w:t xml:space="preserve"> devem ser colocados nomes aqui. </w:t>
            </w:r>
            <w:r>
              <w:rPr>
                <w:rFonts w:eastAsia="Times New Roman" w:cs="Times New Roman" w:ascii="Times New Roman" w:hAnsi="Times New Roman"/>
                <w:b/>
                <w:color w:val="FF0000"/>
              </w:rPr>
              <w:t xml:space="preserve">Apenas a quantidade de bolsas e, se houver, </w:t>
            </w:r>
            <w:r>
              <w:rPr>
                <w:rFonts w:eastAsia="Times New Roman" w:cs="Times New Roman" w:ascii="Times New Roman" w:hAnsi="Times New Roman"/>
                <w:color w:val="FF0000"/>
              </w:rPr>
              <w:t>voluntários solicitados)</w:t>
            </w:r>
          </w:p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    ) Bolsa de Curso Técnico - 08 horas.</w:t>
            </w:r>
          </w:p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    ) Bolsa de FIC - 08 horas.</w:t>
            </w:r>
          </w:p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    ) Bolsa de Graduação - 10 horas.</w:t>
            </w:r>
          </w:p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FF0000"/>
              </w:rPr>
              <w:t>Voluntários (no máximo, 02 por modalidade).</w:t>
            </w:r>
          </w:p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    ) Voluntários de Nível Médio Técnico.</w:t>
            </w:r>
          </w:p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    ) Voluntários de FIC.</w:t>
            </w:r>
          </w:p>
          <w:p>
            <w:pPr>
              <w:pStyle w:val="Normal1"/>
              <w:keepNext w:val="true"/>
              <w:spacing w:lineRule="auto" w:line="36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    ) Voluntários de Graduação.</w:t>
            </w:r>
          </w:p>
        </w:tc>
      </w:tr>
      <w:tr>
        <w:trPr>
          <w:trHeight w:val="22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1.10 Valor solicitado da Taxa de Bancada: </w:t>
            </w:r>
            <w:r>
              <w:rPr>
                <w:rFonts w:eastAsia="Times New Roman" w:cs="Times New Roman" w:ascii="Times New Roman" w:hAnsi="Times New Roman"/>
                <w:color w:val="FF0000"/>
              </w:rPr>
              <w:t>colocar apenas o valor (não listar materiais/serviços) - sugere-se verificar as condições para acessar a taxa de bancada neste edital e na Resolução Consuper IFC n 23/2024.</w:t>
            </w:r>
          </w:p>
        </w:tc>
      </w:tr>
      <w:tr>
        <w:trPr>
          <w:trHeight w:val="22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>R$: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</w:p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>
          <w:trHeight w:val="22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1.11 Cursos envolvidos: </w:t>
            </w:r>
            <w:r>
              <w:rPr>
                <w:rFonts w:eastAsia="Times New Roman" w:cs="Times New Roman" w:ascii="Times New Roman" w:hAnsi="Times New Roman"/>
                <w:color w:val="FF0000"/>
              </w:rPr>
              <w:t>listar os cursos envolvidos no projeto - Cursos Técnicos-Integrados em… ou Subsequentes…, FIC e/ou Licenciatura em…</w:t>
            </w:r>
          </w:p>
        </w:tc>
      </w:tr>
      <w:tr>
        <w:trPr>
          <w:trHeight w:val="22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>
          <w:trHeight w:val="22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1.12 Componentes Curriculares Envolvidos: </w:t>
            </w:r>
            <w:r>
              <w:rPr>
                <w:rFonts w:eastAsia="Times New Roman" w:cs="Times New Roman" w:ascii="Times New Roman" w:hAnsi="Times New Roman"/>
                <w:color w:val="FF0000"/>
              </w:rPr>
              <w:t>Listar os componentes curriculares que terão envolvimento com o projeto.</w:t>
            </w:r>
          </w:p>
        </w:tc>
      </w:tr>
      <w:tr>
        <w:trPr>
          <w:trHeight w:val="22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>
          <w:trHeight w:val="22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1.13 Público-alvo: </w:t>
            </w:r>
            <w:r>
              <w:rPr>
                <w:rFonts w:eastAsia="Times New Roman" w:cs="Times New Roman" w:ascii="Times New Roman" w:hAnsi="Times New Roman"/>
                <w:color w:val="FF0000"/>
              </w:rPr>
              <w:t>Relatar de forma descritiva o público-alvo.</w:t>
            </w:r>
          </w:p>
        </w:tc>
      </w:tr>
      <w:tr>
        <w:trPr>
          <w:trHeight w:val="22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>
          <w:trHeight w:val="22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2. Introdução: </w:t>
            </w:r>
            <w:r>
              <w:rPr>
                <w:rFonts w:eastAsia="Times New Roman" w:cs="Times New Roman" w:ascii="Times New Roman" w:hAnsi="Times New Roman"/>
                <w:color w:val="FF0000"/>
              </w:rPr>
              <w:t>Apresentar a justificativa, a fundamentação teórica e os procedimentos metodológicos e desenvolvimento do projeto.</w:t>
            </w:r>
          </w:p>
        </w:tc>
      </w:tr>
      <w:tr>
        <w:trPr>
          <w:trHeight w:val="22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>
          <w:trHeight w:val="22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3. Objetivos: </w:t>
            </w:r>
            <w:r>
              <w:rPr>
                <w:rFonts w:eastAsia="Times New Roman" w:cs="Times New Roman" w:ascii="Times New Roman" w:hAnsi="Times New Roman"/>
                <w:color w:val="FF0000"/>
              </w:rPr>
              <w:t>Indicar o objetivo geral e os objetivos específicos.</w:t>
            </w:r>
          </w:p>
        </w:tc>
      </w:tr>
      <w:tr>
        <w:trPr>
          <w:trHeight w:val="22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true"/>
              <w:spacing w:lineRule="auto" w:line="360" w:before="0" w:after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>
          <w:trHeight w:val="24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  <w:vAlign w:val="center"/>
          </w:tcPr>
          <w:p>
            <w:pPr>
              <w:pStyle w:val="Normal1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4. Resultados e impactos esperados: </w:t>
            </w:r>
            <w:r>
              <w:rPr>
                <w:rFonts w:eastAsia="Times New Roman" w:cs="Times New Roman" w:ascii="Times New Roman" w:hAnsi="Times New Roman"/>
                <w:color w:val="FF0000"/>
              </w:rPr>
              <w:t>Descrever, de forma sucinta, o que espera alcançar com o projeto de ensino, expondo os impactos positivos para o fim a que as ações do projeto se destinam.</w:t>
            </w:r>
          </w:p>
        </w:tc>
      </w:tr>
      <w:tr>
        <w:trPr>
          <w:trHeight w:val="24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>
          <w:trHeight w:val="24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5. Avaliação: </w:t>
            </w:r>
            <w:r>
              <w:rPr>
                <w:rFonts w:eastAsia="Times New Roman" w:cs="Times New Roman" w:ascii="Times New Roman" w:hAnsi="Times New Roman"/>
                <w:color w:val="FF0000"/>
              </w:rPr>
              <w:t>Delinear brevemente as formas/ferramentas de maneira a identificar como se pretende verificar o alcance dos resultados e impactos esperados.</w:t>
            </w:r>
          </w:p>
        </w:tc>
      </w:tr>
      <w:tr>
        <w:trPr>
          <w:trHeight w:val="24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>
          <w:trHeight w:val="24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6. Cronograma de Execução das Atividades: </w:t>
            </w:r>
            <w:r>
              <w:rPr>
                <w:rFonts w:eastAsia="Times New Roman" w:cs="Times New Roman" w:ascii="Times New Roman" w:hAnsi="Times New Roman"/>
                <w:color w:val="FF0000"/>
              </w:rPr>
              <w:t>Registrar de forma resumida as etapas do projeto.</w:t>
            </w:r>
          </w:p>
        </w:tc>
      </w:tr>
      <w:tr>
        <w:trPr>
          <w:trHeight w:val="24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tbl>
            <w:tblPr>
              <w:tblStyle w:val="Table2"/>
              <w:tblW w:w="9530" w:type="dxa"/>
              <w:jc w:val="left"/>
              <w:tblInd w:w="3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5715"/>
              <w:gridCol w:w="389"/>
              <w:gridCol w:w="425"/>
              <w:gridCol w:w="426"/>
              <w:gridCol w:w="425"/>
              <w:gridCol w:w="426"/>
              <w:gridCol w:w="425"/>
              <w:gridCol w:w="426"/>
              <w:gridCol w:w="425"/>
              <w:gridCol w:w="447"/>
            </w:tblGrid>
            <w:tr>
              <w:trPr>
                <w:trHeight w:val="900" w:hRule="atLeast"/>
              </w:trPr>
              <w:tc>
                <w:tcPr>
                  <w:tcW w:w="571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>
                  <w:pPr>
                    <w:pStyle w:val="Normal1"/>
                    <w:keepNext w:val="true"/>
                    <w:keepLines/>
                    <w:widowControl w:val="false"/>
                    <w:spacing w:lineRule="auto" w:line="360" w:before="480" w:after="120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</w:rPr>
                    <w:t>Atividades a serem desenvolvidas</w:t>
                  </w:r>
                </w:p>
              </w:tc>
              <w:tc>
                <w:tcPr>
                  <w:tcW w:w="3814" w:type="dxa"/>
                  <w:gridSpan w:val="9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>
                  <w:pPr>
                    <w:pStyle w:val="Normal1"/>
                    <w:spacing w:lineRule="auto" w:line="360"/>
                    <w:ind w:firstLine="127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</w:rPr>
                  </w:r>
                </w:p>
                <w:p>
                  <w:pPr>
                    <w:pStyle w:val="Normal1"/>
                    <w:spacing w:lineRule="auto" w:line="360" w:before="0" w:after="200"/>
                    <w:ind w:firstLine="127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</w:rPr>
                    <w:t>2025</w:t>
                  </w:r>
                </w:p>
              </w:tc>
            </w:tr>
            <w:tr>
              <w:trPr>
                <w:trHeight w:val="4864" w:hRule="atLeast"/>
              </w:trPr>
              <w:tc>
                <w:tcPr>
                  <w:tcW w:w="5715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>
                  <w:pPr>
                    <w:pStyle w:val="Normal1"/>
                    <w:widowControl w:val="false"/>
                    <w:spacing w:lineRule="auto" w:line="276" w:before="0" w:after="0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</w:rPr>
                  </w:r>
                </w:p>
              </w:tc>
              <w:tc>
                <w:tcPr>
                  <w:tcW w:w="3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200"/>
                    <w:ind w:right="57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</w:rPr>
                    <w:t>Março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200"/>
                    <w:ind w:right="57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</w:rPr>
                    <w:t>Abril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200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</w:rPr>
                    <w:t>Maio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200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</w:rPr>
                    <w:t>Junho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200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</w:rPr>
                    <w:t>Julho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200"/>
                    <w:ind w:right="57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</w:rPr>
                    <w:t>Agosto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200"/>
                    <w:ind w:right="57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</w:rPr>
                    <w:t>Setembro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200"/>
                    <w:ind w:right="57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</w:rPr>
                    <w:t>Outubro</w:t>
                  </w:r>
                </w:p>
              </w:tc>
              <w:tc>
                <w:tcPr>
                  <w:tcW w:w="44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200"/>
                    <w:ind w:right="57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</w:rPr>
                    <w:t>Novembro</w:t>
                  </w:r>
                </w:p>
              </w:tc>
            </w:tr>
            <w:tr>
              <w:trPr>
                <w:trHeight w:val="288" w:hRule="atLeast"/>
              </w:trPr>
              <w:tc>
                <w:tcPr>
                  <w:tcW w:w="57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</w:tcPr>
                <w:p>
                  <w:pPr>
                    <w:pStyle w:val="Normal1"/>
                    <w:spacing w:lineRule="auto" w:line="360" w:before="0" w:after="0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3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firstLine="127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firstLine="127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firstLine="127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firstLine="127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firstLine="127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firstLine="127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4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firstLine="127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</w:tr>
            <w:tr>
              <w:trPr>
                <w:trHeight w:val="288" w:hRule="atLeast"/>
              </w:trPr>
              <w:tc>
                <w:tcPr>
                  <w:tcW w:w="57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</w:tcPr>
                <w:p>
                  <w:pPr>
                    <w:pStyle w:val="Normal1"/>
                    <w:spacing w:lineRule="auto" w:line="360" w:before="0" w:after="0"/>
                    <w:jc w:val="center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3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4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</w:tr>
            <w:tr>
              <w:trPr>
                <w:trHeight w:val="288" w:hRule="atLeast"/>
              </w:trPr>
              <w:tc>
                <w:tcPr>
                  <w:tcW w:w="57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</w:tcPr>
                <w:p>
                  <w:pPr>
                    <w:pStyle w:val="Normal1"/>
                    <w:spacing w:lineRule="auto" w:line="360" w:before="0" w:after="0"/>
                    <w:jc w:val="center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3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4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</w:tr>
            <w:tr>
              <w:trPr>
                <w:trHeight w:val="288" w:hRule="atLeast"/>
              </w:trPr>
              <w:tc>
                <w:tcPr>
                  <w:tcW w:w="57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</w:tcPr>
                <w:p>
                  <w:pPr>
                    <w:pStyle w:val="Normal1"/>
                    <w:spacing w:lineRule="auto" w:line="360" w:before="0" w:after="0"/>
                    <w:jc w:val="center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3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  <w:tc>
                <w:tcPr>
                  <w:tcW w:w="44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spacing w:lineRule="auto" w:line="360" w:before="0" w:after="0"/>
                    <w:ind w:hanging="0" w:left="113" w:right="113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1"/>
              <w:keepNext w:val="true"/>
              <w:spacing w:lineRule="auto" w:line="360" w:before="0" w:after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>
          <w:trHeight w:val="24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7. Descrição da infraestrutura e materiais: </w:t>
            </w:r>
            <w:r>
              <w:rPr>
                <w:rFonts w:eastAsia="Times New Roman" w:cs="Times New Roman" w:ascii="Times New Roman" w:hAnsi="Times New Roman"/>
                <w:color w:val="FF0000"/>
              </w:rPr>
              <w:t>Explicitar a infraestrutura e os materiais necessários ao desenvolvimento do projeto.</w:t>
            </w:r>
          </w:p>
        </w:tc>
      </w:tr>
      <w:tr>
        <w:trPr>
          <w:trHeight w:val="24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>
          <w:trHeight w:val="24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8. Fontes de Referências: </w:t>
            </w:r>
            <w:r>
              <w:rPr>
                <w:rFonts w:eastAsia="Times New Roman" w:cs="Times New Roman" w:ascii="Times New Roman" w:hAnsi="Times New Roman"/>
                <w:color w:val="FF0000"/>
              </w:rPr>
              <w:t>Listar as referências utilizadas ao longo do projeto, conforme normas da ABNT.</w:t>
            </w:r>
          </w:p>
        </w:tc>
      </w:tr>
      <w:tr>
        <w:trPr>
          <w:trHeight w:val="255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>
          <w:trHeight w:val="255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  <w:vAlign w:val="center"/>
          </w:tcPr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9. Apêndices do Formulário do Projeto de Ensino: </w:t>
            </w:r>
            <w:r>
              <w:rPr>
                <w:rFonts w:eastAsia="Times New Roman" w:cs="Times New Roman" w:ascii="Times New Roman" w:hAnsi="Times New Roman"/>
                <w:color w:val="FF0000"/>
              </w:rPr>
              <w:t>verificar e juntar os documentos complementares necessários à admissibilidade e possível execução do projeto.</w:t>
            </w:r>
          </w:p>
          <w:p>
            <w:pPr>
              <w:pStyle w:val="Normal1"/>
              <w:keepNext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</w:rPr>
              <w:t>(todos os apêndices abaixo listados deverão constar no mesmo arquivo do projeto em formato PDF).</w:t>
            </w:r>
          </w:p>
        </w:tc>
      </w:tr>
      <w:tr>
        <w:trPr>
          <w:trHeight w:val="255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1"/>
              <w:keepNext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Parecer favorável de, no mínimo, um dos colegiados de curso envolvidos no projeto.</w:t>
            </w:r>
          </w:p>
          <w:p>
            <w:pPr>
              <w:pStyle w:val="Normal1"/>
              <w:keepNext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1"/>
              <w:keepNext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Parecer favorável do Comitê de Ensino do </w:t>
            </w:r>
            <w:r>
              <w:rPr>
                <w:rFonts w:eastAsia="Times New Roman" w:cs="Times New Roman" w:ascii="Times New Roman" w:hAnsi="Times New Roman"/>
                <w:i/>
              </w:rPr>
              <w:t>Campus</w:t>
            </w:r>
            <w:r>
              <w:rPr>
                <w:rFonts w:eastAsia="Times New Roman" w:cs="Times New Roman" w:ascii="Times New Roman" w:hAnsi="Times New Roman"/>
              </w:rPr>
              <w:t xml:space="preserve"> ao desenvolvimento do Projeto (se possível, anexar ata). </w:t>
            </w:r>
          </w:p>
          <w:p>
            <w:pPr>
              <w:pStyle w:val="Normal1"/>
              <w:keepNext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1"/>
              <w:keepNext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Anexo III -  Declaração de Anuência da Chefia Imediata - para a participação de Técnicos Administrativos em Educação enquanto coordenador ou colaborador interno. Este documento deve constar juntado no Anexo I antes da avaliação pelo Comitê de Ensino.</w:t>
            </w:r>
          </w:p>
          <w:p>
            <w:pPr>
              <w:pStyle w:val="Normal1"/>
              <w:keepNext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1"/>
              <w:keepNext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Comprovante de Submissão ao CEUA (caso necessário).</w:t>
            </w:r>
          </w:p>
          <w:p>
            <w:pPr>
              <w:pStyle w:val="Normal1"/>
              <w:keepNext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1"/>
              <w:keepNext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Outras informações adicionais (caso necessário).</w:t>
            </w:r>
          </w:p>
          <w:p>
            <w:pPr>
              <w:pStyle w:val="Normal1"/>
              <w:keepNext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</w:tbl>
    <w:p>
      <w:pPr>
        <w:pStyle w:val="Normal1"/>
        <w:spacing w:lineRule="auto" w:line="360" w:before="0" w:after="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spacing w:lineRule="auto" w:line="360" w:before="0" w:after="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_______________________________________________________</w:t>
      </w:r>
    </w:p>
    <w:p>
      <w:pPr>
        <w:pStyle w:val="Normal1"/>
        <w:spacing w:lineRule="auto" w:line="360" w:before="0" w:after="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Assinatura do Coordenador do Projeto</w:t>
      </w:r>
    </w:p>
    <w:p>
      <w:pPr>
        <w:pStyle w:val="Normal1"/>
        <w:spacing w:lineRule="auto" w:line="360" w:before="0" w:after="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spacing w:lineRule="auto" w:line="360" w:before="0" w:after="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_________________________________________________________</w:t>
      </w:r>
    </w:p>
    <w:p>
      <w:pPr>
        <w:pStyle w:val="Normal1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i/>
          <w:i/>
        </w:rPr>
      </w:pPr>
      <w:r>
        <w:rPr>
          <w:rFonts w:eastAsia="Times New Roman" w:cs="Times New Roman" w:ascii="Times New Roman" w:hAnsi="Times New Roman"/>
          <w:b/>
        </w:rPr>
        <w:t xml:space="preserve">Assinatura da Direção Geral do </w:t>
      </w:r>
      <w:r>
        <w:rPr>
          <w:rFonts w:eastAsia="Times New Roman" w:cs="Times New Roman" w:ascii="Times New Roman" w:hAnsi="Times New Roman"/>
          <w:b/>
          <w:i/>
        </w:rPr>
        <w:t>Campus</w:t>
      </w:r>
    </w:p>
    <w:p>
      <w:pPr>
        <w:pStyle w:val="Normal1"/>
        <w:spacing w:lineRule="auto" w:line="36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</w:rPr>
        <w:t>A Direção-geral dá ciência da execução do projeto e de eventuais custos associados ao seu desenvolvimento</w:t>
      </w:r>
    </w:p>
    <w:p>
      <w:pPr>
        <w:pStyle w:val="Normal1"/>
        <w:spacing w:lineRule="auto" w:line="360" w:before="0" w:after="0"/>
        <w:jc w:val="center"/>
        <w:rPr>
          <w:rFonts w:ascii="Arial" w:hAnsi="Arial" w:eastAsia="Arial" w:cs="Arial"/>
          <w:b/>
          <w:color w:val="00000A"/>
        </w:rPr>
      </w:pPr>
      <w:r>
        <w:rPr>
          <w:rFonts w:eastAsia="Times New Roman" w:cs="Times New Roman" w:ascii="Times New Roman" w:hAnsi="Times New Roman"/>
          <w:highlight w:val="yellow"/>
        </w:rPr>
        <w:t>As assinaturas dos documentos devem ser digitais ou, se necessário, deve-se assinar os documentos e digitalizá-los.</w:t>
      </w:r>
    </w:p>
    <w:sectPr>
      <w:headerReference w:type="default" r:id="rId2"/>
      <w:footerReference w:type="default" r:id="rId3"/>
      <w:type w:val="nextPage"/>
      <w:pgSz w:w="11906" w:h="16838"/>
      <w:pgMar w:left="1080" w:right="1080" w:gutter="0" w:header="454" w:top="1042" w:footer="794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rdo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40" w:before="0" w:after="0"/>
      <w:rPr>
        <w:rFonts w:ascii="Times New Roman" w:hAnsi="Times New Roman" w:eastAsia="Times New Roman" w:cs="Times New Roman"/>
        <w:color w:val="000000"/>
        <w:sz w:val="12"/>
        <w:szCs w:val="12"/>
      </w:rPr>
    </w:pPr>
    <w:r>
      <w:rPr>
        <w:rFonts w:eastAsia="Times New Roman" w:cs="Times New Roman" w:ascii="Times New Roman" w:hAnsi="Times New Roman"/>
        <w:color w:val="000000"/>
        <w:sz w:val="12"/>
        <w:szCs w:val="12"/>
      </w:rPr>
    </w:r>
  </w:p>
  <w:tbl>
    <w:tblPr>
      <w:tblStyle w:val="Table3"/>
      <w:tblW w:w="9671" w:type="dxa"/>
      <w:jc w:val="left"/>
      <w:tblInd w:w="-17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4643"/>
      <w:gridCol w:w="5027"/>
    </w:tblGrid>
    <w:tr>
      <w:trPr/>
      <w:tc>
        <w:tcPr>
          <w:tcW w:w="4643" w:type="dxa"/>
          <w:tcBorders/>
          <w:shd w:fill="auto" w:val="clear"/>
        </w:tcPr>
        <w:p>
          <w:pPr>
            <w:pStyle w:val="Normal1"/>
            <w:tabs>
              <w:tab w:val="clear" w:pos="720"/>
              <w:tab w:val="center" w:pos="4320" w:leader="none"/>
              <w:tab w:val="right" w:pos="8640" w:leader="none"/>
            </w:tabs>
            <w:spacing w:lineRule="auto" w:line="240" w:before="0" w:after="0"/>
            <w:rPr>
              <w:color w:val="000000"/>
            </w:rPr>
          </w:pPr>
          <w:r>
            <w:rPr/>
            <w:drawing>
              <wp:inline distT="0" distB="0" distL="0" distR="0">
                <wp:extent cx="1372870" cy="476250"/>
                <wp:effectExtent l="0" t="0" r="0" b="0"/>
                <wp:docPr id="2" name="image1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287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7" w:type="dxa"/>
          <w:tcBorders/>
          <w:shd w:fill="auto" w:val="clear"/>
        </w:tcPr>
        <w:p>
          <w:pPr>
            <w:pStyle w:val="Normal1"/>
            <w:pBdr/>
            <w:tabs>
              <w:tab w:val="clear" w:pos="720"/>
              <w:tab w:val="center" w:pos="4320" w:leader="none"/>
              <w:tab w:val="right" w:pos="8640" w:leader="none"/>
            </w:tabs>
            <w:spacing w:lineRule="auto" w:line="240" w:before="0" w:after="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Rua das Missões, 100 – Ponta Aguda</w:t>
          </w:r>
        </w:p>
        <w:p>
          <w:pPr>
            <w:pStyle w:val="Normal1"/>
            <w:pBdr/>
            <w:tabs>
              <w:tab w:val="clear" w:pos="720"/>
              <w:tab w:val="center" w:pos="4320" w:leader="none"/>
              <w:tab w:val="right" w:pos="8640" w:leader="none"/>
            </w:tabs>
            <w:spacing w:lineRule="auto" w:line="240" w:before="0" w:after="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Blumenau/SC – CEP:  89051-000.</w:t>
          </w:r>
        </w:p>
        <w:p>
          <w:pPr>
            <w:pStyle w:val="Normal1"/>
            <w:pBdr/>
            <w:tabs>
              <w:tab w:val="clear" w:pos="720"/>
              <w:tab w:val="center" w:pos="4320" w:leader="none"/>
              <w:tab w:val="right" w:pos="8640" w:leader="none"/>
            </w:tabs>
            <w:spacing w:lineRule="auto" w:line="240" w:before="0" w:after="0"/>
            <w:jc w:val="right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t xml:space="preserve">(47) 3331-7800 / </w:t>
          </w:r>
          <w:r>
            <w:rPr>
              <w:color w:val="000000"/>
              <w:sz w:val="16"/>
              <w:szCs w:val="16"/>
              <w:u w:val="single"/>
            </w:rPr>
            <w:t>editais.ensino@ifc.edu.br</w:t>
          </w:r>
        </w:p>
      </w:tc>
    </w:tr>
  </w:tbl>
  <w:p>
    <w:pPr>
      <w:pStyle w:val="Normal1"/>
      <w:pBdr/>
      <w:tabs>
        <w:tab w:val="clear" w:pos="720"/>
        <w:tab w:val="center" w:pos="4320" w:leader="none"/>
        <w:tab w:val="right" w:pos="8640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  <w:p>
    <w:pPr>
      <w:pStyle w:val="Normal1"/>
      <w:widowControl w:val="false"/>
      <w:pBdr/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spacing w:lineRule="auto" w:line="240" w:before="0" w:after="0"/>
      <w:jc w:val="center"/>
      <w:rPr>
        <w:color w:val="000000"/>
      </w:rPr>
    </w:pPr>
    <w:r>
      <w:rPr/>
      <w:drawing>
        <wp:inline distT="0" distB="0" distL="0" distR="0">
          <wp:extent cx="438150" cy="458470"/>
          <wp:effectExtent l="0" t="0" r="0" b="0"/>
          <wp:docPr id="1" name="image2.png" descr="https://lh4.googleusercontent.com/8ac9xO3KynoPgQjdpN5ff2hY5eATrCffUp5sBnwq9SXDbEVPoeRsYrQRizr4HBjiWBhqA8HT5HyzF5U8foTWXS3AUED-zHhLba7ETNYXyf-h1abNnIfyywSYf9MqsRlVg3fr2O9TNl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https://lh4.googleusercontent.com/8ac9xO3KynoPgQjdpN5ff2hY5eATrCffUp5sBnwq9SXDbEVPoeRsYrQRizr4HBjiWBhqA8HT5HyzF5U8foTWXS3AUED-zHhLba7ETNYXyf-h1abNnIfyywSYf9MqsRlVg3fr2O9TNl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5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pBdr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12"/>
        <w:szCs w:val="12"/>
      </w:rPr>
    </w:pPr>
    <w:r>
      <w:rPr>
        <w:rFonts w:eastAsia="Times New Roman" w:cs="Times New Roman" w:ascii="Times New Roman" w:hAnsi="Times New Roman"/>
        <w:color w:val="000000"/>
        <w:sz w:val="12"/>
        <w:szCs w:val="12"/>
      </w:rPr>
      <w:t>MINISTÉRIO DA EDUCAÇÃO</w:t>
    </w:r>
  </w:p>
  <w:p>
    <w:pPr>
      <w:pStyle w:val="Normal1"/>
      <w:pBdr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12"/>
        <w:szCs w:val="12"/>
      </w:rPr>
    </w:pPr>
    <w:r>
      <w:rPr>
        <w:rFonts w:eastAsia="Times New Roman" w:cs="Times New Roman" w:ascii="Times New Roman" w:hAnsi="Times New Roman"/>
        <w:color w:val="000000"/>
        <w:sz w:val="12"/>
        <w:szCs w:val="12"/>
      </w:rPr>
      <w:t>SECRETARIA DE EDUCAÇÃO PROFISSIONAL E TECNOLÓGICA</w:t>
    </w:r>
  </w:p>
  <w:p>
    <w:pPr>
      <w:pStyle w:val="Normal1"/>
      <w:pBdr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12"/>
        <w:szCs w:val="12"/>
      </w:rPr>
    </w:pPr>
    <w:r>
      <w:rPr>
        <w:rFonts w:eastAsia="Times New Roman" w:cs="Times New Roman" w:ascii="Times New Roman" w:hAnsi="Times New Roman"/>
        <w:color w:val="000000"/>
        <w:sz w:val="12"/>
        <w:szCs w:val="12"/>
      </w:rPr>
      <w:t xml:space="preserve">INSTITUTO FEDERAL CATARINENSE </w:t>
    </w:r>
  </w:p>
  <w:p>
    <w:pPr>
      <w:pStyle w:val="Normal1"/>
      <w:pBdr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12"/>
        <w:szCs w:val="12"/>
      </w:rPr>
    </w:pPr>
    <w:r>
      <w:rPr>
        <w:rFonts w:eastAsia="Times New Roman" w:cs="Times New Roman" w:ascii="Times New Roman" w:hAnsi="Times New Roman"/>
        <w:color w:val="000000"/>
        <w:sz w:val="12"/>
        <w:szCs w:val="12"/>
      </w:rPr>
      <w:t>PRÓ-REITORIA DE ENSINO</w:t>
    </w:r>
  </w:p>
  <w:p>
    <w:pPr>
      <w:pStyle w:val="Normal1"/>
      <w:widowControl w:val="false"/>
      <w:pBdr/>
      <w:spacing w:lineRule="auto" w:line="240" w:before="0" w:after="0"/>
      <w:rPr>
        <w:rFonts w:ascii="Times New Roman" w:hAnsi="Times New Roman" w:eastAsia="Times New Roman" w:cs="Times New Roman"/>
        <w:color w:val="000000"/>
        <w:sz w:val="12"/>
        <w:szCs w:val="12"/>
      </w:rPr>
    </w:pPr>
    <w:r>
      <w:rPr>
        <w:rFonts w:eastAsia="Times New Roman" w:cs="Times New Roman" w:ascii="Times New Roman" w:hAnsi="Times New Roman"/>
        <w:color w:val="000000"/>
        <w:sz w:val="12"/>
        <w:szCs w:val="12"/>
      </w:rPr>
    </w:r>
  </w:p>
</w:hdr>
</file>

<file path=word/settings.xml><?xml version="1.0" encoding="utf-8"?>
<w:settings xmlns:w="http://schemas.openxmlformats.org/wordprocessingml/2006/main">
  <w:zoom w:percent="14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widowControl w:val="false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widowControl w:val="false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widowControl w:val="false"/>
      <w:spacing w:before="280" w:after="80"/>
      <w:outlineLvl w:val="2"/>
    </w:pPr>
    <w:rPr>
      <w:b/>
      <w:sz w:val="72"/>
      <w:szCs w:val="72"/>
    </w:rPr>
  </w:style>
  <w:style w:type="paragraph" w:styleId="Heading4">
    <w:name w:val="Heading 4"/>
    <w:basedOn w:val="Normal1"/>
    <w:next w:val="Normal1"/>
    <w:qFormat/>
    <w:pPr>
      <w:keepNext w:val="true"/>
      <w:keepLines/>
      <w:widowControl w:val="false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widowControl w:val="false"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pPr>
      <w:keepNext w:val="true"/>
      <w:keepLines/>
      <w:widowControl w:val="false"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67b19"/>
    <w:rPr>
      <w:rFonts w:ascii="Segoe UI" w:hAnsi="Segoe UI" w:cs="Segoe UI"/>
      <w:sz w:val="18"/>
      <w:szCs w:val="18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167b1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2e23"/>
    <w:rPr>
      <w:color w:themeColor="hyperlink"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widowControl w:val="false"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1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167b1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167b19"/>
    <w:pPr/>
    <w:rPr>
      <w:b/>
      <w:bCs/>
    </w:rPr>
  </w:style>
  <w:style w:type="paragraph" w:styleId="ListParagraph">
    <w:name w:val="List Paragraph"/>
    <w:basedOn w:val="Normal1"/>
    <w:uiPriority w:val="34"/>
    <w:qFormat/>
    <w:rsid w:val="00773449"/>
    <w:pPr>
      <w:spacing w:before="0" w:after="20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76PFRtRtNxvxkvnb+Ibw/E2s3iQ==">CgMxLjAaIwoBMBIeChwIB0IYCg9UaW1lcyBOZXcgUm9tYW4SBUNhcmRvGiMKATESHgocCAdCGAoPVGltZXMgTmV3IFJvbWFuEgVDYXJkbxojCgEyEh4KHAgHQhgKD1RpbWVzIE5ldyBSb21hbhIFQ2FyZG84AHIhMWYyeWpzTUVkbGZTd3VYcjNsTmVPcmg2NTBQcmVkeS1u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LibreOffice/7.6.5.2$Windows_X86_64 LibreOffice_project/38d5f62f85355c192ef5f1dd47c5c0c0c6d6598b</Application>
  <AppVersion>15.0000</AppVersion>
  <Pages>4</Pages>
  <Words>658</Words>
  <Characters>3868</Characters>
  <CharactersWithSpaces>4538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2020-09-29T19:01:00Z</dcterms:created>
  <dc:creator>WINDOWS 10</dc:creator>
  <dc:description/>
  <dc:language>pt-BR</dc:language>
  <cp:lastModifiedBy/>
  <dcterms:modified xsi:type="dcterms:W3CDTF">2024-08-29T11:07:16Z</dcterms:modified>
  <cp:revision>1</cp:revision>
  <dc:subject/>
  <dc:title/>
</cp:coreProperties>
</file>