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</w:r>
    </w:p>
    <w:p>
      <w:pPr>
        <w:pStyle w:val="Normal1"/>
        <w:widowControl w:val="false"/>
        <w:spacing w:lineRule="auto" w:line="240" w:before="37" w:after="0"/>
        <w:ind w:left="2820" w:right="2477" w:hanging="0"/>
        <w:jc w:val="center"/>
        <w:rPr/>
      </w:pPr>
      <w:r>
        <w:rPr/>
        <w:t xml:space="preserve">ANEXO III </w:t>
      </w:r>
      <w:r>
        <w:rPr/>
        <w:t>(retificado)</w:t>
      </w:r>
      <w:r>
        <w:rPr/>
        <w:t xml:space="preserve"> - TABELA DE PONTUAÇÃO PARA ANÁLISE DA DOCUMENTAÇÃO DO CANDIDATO</w:t>
      </w:r>
    </w:p>
    <w:p>
      <w:pPr>
        <w:pStyle w:val="Normal1"/>
        <w:widowControl w:val="false"/>
        <w:spacing w:lineRule="auto" w:line="240" w:before="4" w:after="0"/>
        <w:rPr>
          <w:b/>
          <w:color w:val="333333"/>
          <w:sz w:val="18"/>
          <w:szCs w:val="18"/>
        </w:rPr>
      </w:pPr>
      <w:r>
        <w:rPr/>
      </w:r>
    </w:p>
    <w:p>
      <w:pPr>
        <w:pStyle w:val="Normal1"/>
        <w:widowControl w:val="false"/>
        <w:tabs>
          <w:tab w:val="clear" w:pos="720"/>
          <w:tab w:val="left" w:pos="791" w:leader="none"/>
        </w:tabs>
        <w:spacing w:lineRule="auto" w:line="360" w:before="1" w:after="0"/>
        <w:ind w:left="0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tabs>
          <w:tab w:val="clear" w:pos="720"/>
          <w:tab w:val="left" w:pos="791" w:leader="none"/>
        </w:tabs>
        <w:spacing w:lineRule="auto" w:line="360" w:before="1" w:after="0"/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>Nota: Serão consideradas as atividades ocorridas no interstício de 01 de fevereiro 2019 a dezembro de 2023 (5 anos / 10 semestres)</w:t>
      </w:r>
    </w:p>
    <w:p>
      <w:pPr>
        <w:pStyle w:val="Normal1"/>
        <w:widowControl w:val="false"/>
        <w:spacing w:lineRule="auto" w:line="247" w:before="1" w:after="0"/>
        <w:ind w:left="794" w:hanging="0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le2"/>
        <w:tblW w:w="9135" w:type="dxa"/>
        <w:jc w:val="left"/>
        <w:tblInd w:w="-1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84"/>
        <w:gridCol w:w="2775"/>
        <w:gridCol w:w="1290"/>
        <w:gridCol w:w="2565"/>
        <w:gridCol w:w="1921"/>
      </w:tblGrid>
      <w:tr>
        <w:trPr/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 comprobatório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Preencher pontuação</w:t>
            </w:r>
          </w:p>
        </w:tc>
      </w:tr>
      <w:tr>
        <w:trPr>
          <w:trHeight w:val="380" w:hRule="atLeast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Servidor do IFC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12" w:after="0"/>
              <w:ind w:left="240" w:right="1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521" w:right="37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da Chefia Imediata (ANEXO I)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Servidor público da Rede Municipal, ou Estadual, ou demais Instituições federais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12" w:after="0"/>
              <w:ind w:left="240" w:right="1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/>
              <w:ind w:left="95" w:right="7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da Diretoria/Departamento de Ensino.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4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Participação na elaboração da proposta institucional Mulheres Mil ( 2023)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12" w:after="0"/>
              <w:ind w:left="240" w:right="1" w:hanging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59"/>
              <w:ind w:left="87" w:right="168" w:hanging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Declaração da chefia imediata ou hierarquia superior.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36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Conhecimento técnico da disciplina ( cursos na área)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 pontos</w:t>
            </w:r>
            <w:r>
              <w:rPr>
                <w:sz w:val="12"/>
                <w:szCs w:val="12"/>
              </w:rPr>
              <w:t>(1 ponto por semestre)</w:t>
            </w:r>
          </w:p>
          <w:p>
            <w:pPr>
              <w:pStyle w:val="Normal1"/>
              <w:widowControl w:val="false"/>
              <w:spacing w:lineRule="auto" w:line="240" w:before="6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lineRule="auto" w:line="276"/>
              <w:ind w:left="161" w:right="303" w:hanging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/>
              <w:ind w:right="13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Certificados/ Diploma/Declarações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36" w:after="0"/>
              <w:ind w:right="40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Pós-graduação/Especialização na área relacionada ao componente curricular que pretende atuar.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136" w:after="0"/>
              <w:ind w:right="1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pontos</w:t>
            </w: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136" w:after="0"/>
              <w:ind w:right="37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36" w:after="0"/>
              <w:ind w:right="68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Pós-graduação – Mestrado na área relacionada ao componente curricular que pretende atuar.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136" w:after="0"/>
              <w:ind w:right="1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pontos</w:t>
            </w: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136" w:after="0"/>
              <w:ind w:right="37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36" w:after="0"/>
              <w:ind w:right="7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Pós-graduação – Doutorado na área relacionada ao componente curricular que pretende atuar.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136" w:after="0"/>
              <w:ind w:right="1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pontos</w:t>
            </w: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136" w:after="0"/>
              <w:ind w:right="37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Experiência profissional com Programa Mulheres Mil, Mulheres em Ação ou Programas destinados à mulheres em vulnerabilidade social.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/>
              <w:ind w:left="245" w:right="59" w:hanging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pontos por ano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/>
              <w:ind w:left="95" w:right="76" w:hanging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da Diretoria/Departamento de Ensino.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Experiência profissional em EJA/Ed. Indígena/ Ed. Quilombola/ Ed. para imigrantes e/ ou outras ofertas destinadas ao público minoritário.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lineRule="auto" w:line="240" w:before="136" w:after="0"/>
              <w:ind w:right="1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pontos por ano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9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lineRule="auto" w:line="276"/>
              <w:ind w:left="95" w:right="7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da Diretoria/Departamento de Ensino.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36" w:after="0"/>
              <w:ind w:right="13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ou líder em Grupo de Pesquisa afins ou correlatas.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36" w:after="0"/>
              <w:ind w:right="19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pontos por grupo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36" w:after="0"/>
              <w:ind w:right="3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Extrato emitido pelo pesquisador (plataforma CNPQ)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/>
              <w:ind w:right="34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Coordenação de Projetos de Ensino, Pesquisa e Extensão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2" w:after="0"/>
              <w:ind w:left="11" w:right="-15" w:hanging="7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5 pontos por coordenação </w:t>
            </w:r>
            <w:r>
              <w:rPr>
                <w:sz w:val="12"/>
                <w:szCs w:val="12"/>
              </w:rPr>
              <w:t>(até 5 projetos)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/>
              <w:ind w:right="10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Portarias, Declarações ou Certificados</w:t>
            </w:r>
          </w:p>
        </w:tc>
        <w:tc>
          <w:tcPr>
            <w:tcW w:w="19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76" w:before="136" w:after="0"/>
              <w:ind w:right="34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em Projetos de Ensino, Pesquisa e Extensão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pontos por</w:t>
            </w:r>
          </w:p>
          <w:p>
            <w:pPr>
              <w:pStyle w:val="Normal1"/>
              <w:widowControl w:val="false"/>
              <w:spacing w:lineRule="auto" w:line="276" w:before="34" w:after="0"/>
              <w:ind w:left="383" w:right="164" w:hanging="1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</w:t>
            </w:r>
          </w:p>
          <w:p>
            <w:pPr>
              <w:pStyle w:val="Normal1"/>
              <w:widowControl w:val="false"/>
              <w:spacing w:lineRule="auto" w:line="276" w:before="34" w:after="0"/>
              <w:ind w:left="189" w:right="164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(até 5 projetos)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9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lineRule="auto" w:line="276"/>
              <w:ind w:right="1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Cópia (s) Portaria (s) ou Declaração da Coordenação de Ensino, Pesquisa e Extensão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7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PONTUAÇÃO TOTAL DO CANDIDATO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1"/>
        <w:widowControl w:val="false"/>
        <w:spacing w:lineRule="auto" w:line="247" w:before="1" w:after="0"/>
        <w:ind w:left="794" w:hanging="0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1"/>
        <w:widowControl w:val="false"/>
        <w:spacing w:lineRule="auto" w:line="247" w:before="1" w:after="0"/>
        <w:ind w:left="0" w:hanging="0"/>
        <w:rPr>
          <w:b/>
          <w:sz w:val="18"/>
          <w:szCs w:val="18"/>
        </w:rPr>
      </w:pPr>
      <w:r>
        <w:rPr/>
        <w:t>Assinatura: __________________________________________________________________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LibreOffice/7.5.7.1$Windows_X86_64 LibreOffice_project/47eb0cf7efbacdee9b19ae25d6752381ede23126</Application>
  <AppVersion>15.0000</AppVersion>
  <Pages>2</Pages>
  <Words>272</Words>
  <Characters>1739</Characters>
  <CharactersWithSpaces>1964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2023-12-20T13:55:27Z</dcterms:modified>
  <cp:revision>2</cp:revision>
  <dc:subject/>
  <dc:title/>
</cp:coreProperties>
</file>