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860C" w14:textId="77777777" w:rsidR="00E66766" w:rsidRDefault="00BC78AA">
      <w:pPr>
        <w:ind w:right="26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015D5F11" w14:textId="77777777" w:rsidR="00E66766" w:rsidRDefault="00BC78AA">
      <w:pPr>
        <w:ind w:right="2608"/>
        <w:jc w:val="center"/>
        <w:rPr>
          <w:b/>
        </w:rPr>
      </w:pPr>
      <w:r>
        <w:rPr>
          <w:b/>
        </w:rPr>
        <w:t>FORMULÁRIO PARA RECURSO</w:t>
      </w:r>
    </w:p>
    <w:p w14:paraId="7614C772" w14:textId="77777777" w:rsidR="00E66766" w:rsidRDefault="00E66766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1"/>
        <w:tblW w:w="100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436"/>
        <w:gridCol w:w="3394"/>
        <w:gridCol w:w="2516"/>
      </w:tblGrid>
      <w:tr w:rsidR="00E66766" w14:paraId="4A843312" w14:textId="77777777">
        <w:trPr>
          <w:trHeight w:val="1635"/>
        </w:trPr>
        <w:tc>
          <w:tcPr>
            <w:tcW w:w="1661" w:type="dxa"/>
          </w:tcPr>
          <w:p w14:paraId="16344A11" w14:textId="77777777" w:rsidR="00E66766" w:rsidRDefault="00E66766">
            <w:pPr>
              <w:spacing w:before="1"/>
              <w:rPr>
                <w:b/>
                <w:sz w:val="8"/>
                <w:szCs w:val="8"/>
              </w:rPr>
            </w:pPr>
          </w:p>
          <w:p w14:paraId="6F0A3189" w14:textId="77777777" w:rsidR="00E66766" w:rsidRDefault="00BC78AA">
            <w:pPr>
              <w:ind w:left="28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474C7C" wp14:editId="6E4E3811">
                  <wp:extent cx="689610" cy="644525"/>
                  <wp:effectExtent l="0" t="0" r="0" b="0"/>
                  <wp:docPr id="13" name="image4.jpg" descr="Desenho de personagem de desenho animad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4.jpg" descr="Desenho de personagem de desenho animado&#10;&#10;Descrição gerada automaticamente com confiança médi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08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gridSpan w:val="2"/>
            <w:tcBorders>
              <w:right w:val="single" w:sz="6" w:space="0" w:color="000000"/>
            </w:tcBorders>
          </w:tcPr>
          <w:p w14:paraId="751B39EB" w14:textId="77777777" w:rsidR="00E66766" w:rsidRDefault="00BC78AA">
            <w:pPr>
              <w:spacing w:before="47"/>
              <w:ind w:left="1762" w:right="1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Público Federal Ministério da Educação</w:t>
            </w:r>
          </w:p>
          <w:p w14:paraId="3089F4F7" w14:textId="77777777" w:rsidR="00E66766" w:rsidRDefault="00BC78AA">
            <w:pPr>
              <w:ind w:left="496" w:right="4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 Profissional e Tecnológica Instituto Federal Catarinense</w:t>
            </w:r>
          </w:p>
        </w:tc>
        <w:tc>
          <w:tcPr>
            <w:tcW w:w="2516" w:type="dxa"/>
            <w:tcBorders>
              <w:left w:val="single" w:sz="6" w:space="0" w:color="000000"/>
            </w:tcBorders>
          </w:tcPr>
          <w:p w14:paraId="378786AA" w14:textId="77777777" w:rsidR="00E66766" w:rsidRDefault="00E66766">
            <w:pPr>
              <w:rPr>
                <w:b/>
                <w:sz w:val="24"/>
                <w:szCs w:val="24"/>
              </w:rPr>
            </w:pPr>
          </w:p>
          <w:p w14:paraId="654606EA" w14:textId="77777777" w:rsidR="00E66766" w:rsidRDefault="00BC78AA">
            <w:pPr>
              <w:spacing w:before="145"/>
              <w:ind w:left="718" w:hanging="560"/>
              <w:rPr>
                <w:b/>
              </w:rPr>
            </w:pPr>
            <w:r>
              <w:rPr>
                <w:b/>
              </w:rPr>
              <w:t>FORMULÁRIO PARA RECURSO</w:t>
            </w:r>
          </w:p>
        </w:tc>
      </w:tr>
      <w:tr w:rsidR="00E66766" w14:paraId="691009FC" w14:textId="77777777">
        <w:trPr>
          <w:trHeight w:val="1758"/>
        </w:trPr>
        <w:tc>
          <w:tcPr>
            <w:tcW w:w="10007" w:type="dxa"/>
            <w:gridSpan w:val="4"/>
          </w:tcPr>
          <w:p w14:paraId="4CA8213D" w14:textId="77777777" w:rsidR="00E66766" w:rsidRDefault="00BC78AA">
            <w:pPr>
              <w:spacing w:before="47"/>
              <w:ind w:left="208" w:right="204" w:firstLine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PROCESSO DE SELEÇÃO PÚBLICA PARA SELEÇÃO DE </w:t>
            </w:r>
            <w:r>
              <w:rPr>
                <w:b/>
                <w:sz w:val="24"/>
                <w:szCs w:val="24"/>
              </w:rPr>
              <w:t>PROFISSIONAIS PARA  ATUAÇÃO NA OFERTA DE CURSOS DE EDUCAÇÃO DE JOVENS E ADULTOS</w:t>
            </w:r>
          </w:p>
        </w:tc>
      </w:tr>
      <w:tr w:rsidR="00E66766" w14:paraId="0BB25A03" w14:textId="77777777">
        <w:trPr>
          <w:trHeight w:val="863"/>
        </w:trPr>
        <w:tc>
          <w:tcPr>
            <w:tcW w:w="10007" w:type="dxa"/>
            <w:gridSpan w:val="4"/>
          </w:tcPr>
          <w:p w14:paraId="275BE6CF" w14:textId="47564E4E" w:rsidR="00E66766" w:rsidRDefault="00BC78AA">
            <w:pPr>
              <w:spacing w:before="44"/>
              <w:ind w:left="55" w:right="40"/>
              <w:jc w:val="both"/>
            </w:pPr>
            <w:r>
              <w:t xml:space="preserve">Os recursos deverão ser enviados pelo candidato para o e-mail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ejaept@ifc.edu.br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>na data estipulada no subitem 12, do Processo de Se</w:t>
            </w:r>
            <w:r>
              <w:t xml:space="preserve">leção Pública,  onde serão apreciados e julgados </w:t>
            </w:r>
            <w:r w:rsidR="00B114A3">
              <w:t>nos prazos estabelecido pelo edital.</w:t>
            </w:r>
          </w:p>
        </w:tc>
      </w:tr>
      <w:tr w:rsidR="00E66766" w14:paraId="075F994C" w14:textId="77777777">
        <w:trPr>
          <w:trHeight w:val="381"/>
        </w:trPr>
        <w:tc>
          <w:tcPr>
            <w:tcW w:w="4097" w:type="dxa"/>
            <w:gridSpan w:val="2"/>
          </w:tcPr>
          <w:p w14:paraId="5433CB27" w14:textId="77777777" w:rsidR="00E66766" w:rsidRDefault="00BC78AA">
            <w:pPr>
              <w:spacing w:before="42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candidato:</w:t>
            </w:r>
          </w:p>
        </w:tc>
        <w:tc>
          <w:tcPr>
            <w:tcW w:w="5910" w:type="dxa"/>
            <w:gridSpan w:val="2"/>
          </w:tcPr>
          <w:p w14:paraId="62057B7F" w14:textId="77777777" w:rsidR="00E66766" w:rsidRDefault="00BC78AA">
            <w:pPr>
              <w:spacing w:befor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Função:</w:t>
            </w:r>
          </w:p>
        </w:tc>
      </w:tr>
      <w:tr w:rsidR="00E66766" w14:paraId="05503262" w14:textId="77777777">
        <w:trPr>
          <w:trHeight w:val="1761"/>
        </w:trPr>
        <w:tc>
          <w:tcPr>
            <w:tcW w:w="10007" w:type="dxa"/>
            <w:gridSpan w:val="4"/>
          </w:tcPr>
          <w:p w14:paraId="7988AA22" w14:textId="77777777" w:rsidR="00E66766" w:rsidRDefault="00BC78AA">
            <w:pPr>
              <w:spacing w:before="42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Comissão de Seleção</w:t>
            </w:r>
          </w:p>
          <w:p w14:paraId="0AF3DD08" w14:textId="77777777" w:rsidR="00E66766" w:rsidRDefault="00E66766">
            <w:pPr>
              <w:rPr>
                <w:b/>
                <w:sz w:val="24"/>
                <w:szCs w:val="24"/>
              </w:rPr>
            </w:pPr>
          </w:p>
          <w:p w14:paraId="487326FD" w14:textId="77777777" w:rsidR="00E66766" w:rsidRDefault="00BC78AA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Através deste instrumento interponho recurso administrativo contra:</w:t>
            </w:r>
          </w:p>
          <w:p w14:paraId="047DF1C1" w14:textId="0B2E5096" w:rsidR="000817E7" w:rsidRDefault="000817E7">
            <w:pPr>
              <w:tabs>
                <w:tab w:val="left" w:pos="494"/>
              </w:tabs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) Homolação das inscrições.</w:t>
            </w:r>
          </w:p>
          <w:p w14:paraId="04ABA2C3" w14:textId="1A63364A" w:rsidR="00E66766" w:rsidRDefault="00BC78AA">
            <w:pPr>
              <w:tabs>
                <w:tab w:val="left" w:pos="494"/>
              </w:tabs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ab/>
              <w:t xml:space="preserve">) </w:t>
            </w:r>
            <w:r w:rsidR="000817E7">
              <w:rPr>
                <w:sz w:val="24"/>
                <w:szCs w:val="24"/>
              </w:rPr>
              <w:t xml:space="preserve">Resultado preliminar </w:t>
            </w:r>
            <w:r>
              <w:rPr>
                <w:sz w:val="24"/>
                <w:szCs w:val="24"/>
              </w:rPr>
              <w:t>da Classificação.</w:t>
            </w:r>
          </w:p>
          <w:p w14:paraId="71D4A1CD" w14:textId="1D8179E7" w:rsidR="00E66766" w:rsidRDefault="00BC78AA" w:rsidP="000817E7">
            <w:pPr>
              <w:tabs>
                <w:tab w:val="left" w:pos="494"/>
              </w:tabs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ab/>
              <w:t>)</w:t>
            </w:r>
            <w:r>
              <w:rPr>
                <w:sz w:val="24"/>
                <w:szCs w:val="24"/>
              </w:rPr>
              <w:t>Outros. Especificar: _______________________________________.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E66766" w14:paraId="326B1763" w14:textId="77777777">
        <w:trPr>
          <w:trHeight w:val="2314"/>
        </w:trPr>
        <w:tc>
          <w:tcPr>
            <w:tcW w:w="10007" w:type="dxa"/>
            <w:gridSpan w:val="4"/>
          </w:tcPr>
          <w:p w14:paraId="70A98548" w14:textId="77777777" w:rsidR="00E66766" w:rsidRDefault="00BC78AA">
            <w:pPr>
              <w:spacing w:before="47"/>
              <w:ind w:lef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Fundamentação:</w:t>
            </w:r>
          </w:p>
        </w:tc>
      </w:tr>
      <w:tr w:rsidR="00E66766" w14:paraId="6035C7A5" w14:textId="77777777">
        <w:trPr>
          <w:trHeight w:val="381"/>
        </w:trPr>
        <w:tc>
          <w:tcPr>
            <w:tcW w:w="10007" w:type="dxa"/>
            <w:gridSpan w:val="4"/>
          </w:tcPr>
          <w:p w14:paraId="516D1119" w14:textId="77777777" w:rsidR="00E66766" w:rsidRDefault="00E66766"/>
        </w:tc>
      </w:tr>
      <w:tr w:rsidR="00E66766" w14:paraId="62400332" w14:textId="77777777">
        <w:trPr>
          <w:trHeight w:val="945"/>
        </w:trPr>
        <w:tc>
          <w:tcPr>
            <w:tcW w:w="10007" w:type="dxa"/>
            <w:gridSpan w:val="4"/>
          </w:tcPr>
          <w:p w14:paraId="0A38DD6F" w14:textId="77777777" w:rsidR="00E66766" w:rsidRDefault="00E66766">
            <w:pPr>
              <w:rPr>
                <w:b/>
                <w:sz w:val="20"/>
                <w:szCs w:val="20"/>
              </w:rPr>
            </w:pPr>
          </w:p>
          <w:p w14:paraId="4293B2A8" w14:textId="77777777" w:rsidR="00E66766" w:rsidRDefault="00E66766">
            <w:pPr>
              <w:rPr>
                <w:b/>
                <w:sz w:val="20"/>
                <w:szCs w:val="20"/>
              </w:rPr>
            </w:pPr>
          </w:p>
          <w:p w14:paraId="3739ADE0" w14:textId="77777777" w:rsidR="00E66766" w:rsidRDefault="00E66766">
            <w:pPr>
              <w:rPr>
                <w:b/>
                <w:sz w:val="20"/>
                <w:szCs w:val="20"/>
              </w:rPr>
            </w:pPr>
          </w:p>
          <w:p w14:paraId="3AD031DB" w14:textId="77777777" w:rsidR="00E66766" w:rsidRDefault="00E66766">
            <w:pPr>
              <w:spacing w:before="9"/>
              <w:rPr>
                <w:b/>
                <w:sz w:val="14"/>
                <w:szCs w:val="14"/>
              </w:rPr>
            </w:pPr>
          </w:p>
          <w:p w14:paraId="60158356" w14:textId="77777777" w:rsidR="00E66766" w:rsidRDefault="00BC78AA">
            <w:pPr>
              <w:spacing w:line="20" w:lineRule="auto"/>
              <w:ind w:left="3317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49C9CA4E" wp14:editId="5D62DBFD">
                      <wp:extent cx="2133600" cy="6350"/>
                      <wp:effectExtent l="0" t="0" r="0" b="0"/>
                      <wp:docPr id="8" name="Agrupar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6350"/>
                                <a:chOff x="4279200" y="3776825"/>
                                <a:chExt cx="2133600" cy="6350"/>
                              </a:xfrm>
                            </wpg:grpSpPr>
                            <wpg:grpSp>
                              <wpg:cNvPr id="15" name="Agrupar 15"/>
                              <wpg:cNvGrpSpPr/>
                              <wpg:grpSpPr>
                                <a:xfrm>
                                  <a:off x="4279200" y="3776825"/>
                                  <a:ext cx="2133600" cy="6350"/>
                                  <a:chOff x="0" y="0"/>
                                  <a:chExt cx="2133600" cy="6350"/>
                                </a:xfrm>
                              </wpg:grpSpPr>
                              <wps:wsp>
                                <wps:cNvPr id="16" name="Retângulo 16"/>
                                <wps:cNvSpPr/>
                                <wps:spPr>
                                  <a:xfrm>
                                    <a:off x="0" y="0"/>
                                    <a:ext cx="21336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B3009E0" w14:textId="77777777" w:rsidR="00E66766" w:rsidRDefault="00E66766"/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Conector de Seta Reta 17"/>
                                <wps:cNvCnPr/>
                                <wps:spPr>
                                  <a:xfrm>
                                    <a:off x="0" y="3175"/>
                                    <a:ext cx="21336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Agrupar 8" o:spid="_x0000_s1026" o:spt="203" style="height:0.5pt;width:168pt;" coordorigin="4279200,3776825" coordsize="2133600,6350" o:gfxdata="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5FVuY0wAA&#10;AAMBAAAPAAAAAAAAAAEAIAAAACIAAABkcnMvZG93bnJldi54bWxQSwECFAAUAAAACACHTuJAudZT&#10;EgcDAACICAAADgAAAAAAAAABACAAAAAiAQAAZHJzL2Uyb0RvYy54bWxQSwUGAAAAAAYABgBZAQAA&#10;mwYAAAAA&#10;">
                      <o:lock v:ext="edit" aspectratio="f"/>
                      <v:group id="Agrupar 15" o:spid="_x0000_s1026" o:spt="203" style="position:absolute;left:4279200;top:3776825;height:6350;width:2133600;" coordsize="2133600,635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_x0000_s1026" o:spid="_x0000_s1026" o:spt="1" style="position:absolute;left:0;top:0;height:6350;width:2133600;v-text-anchor:middle;" filled="f" stroked="f" coordsize="21600,21600" o:gfxdata="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jw40O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/>
                            </w:txbxContent>
                          </v:textbox>
                        </v:rect>
                        <v:shape id="_x0000_s1026" o:spid="_x0000_s1026" o:spt="32" type="#_x0000_t32" style="position:absolute;left:0;top:3175;height:0;width:2133600;" fillcolor="#FFFFFF" filled="t" stroked="t" coordsize="21600,21600" o:gfxdata="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eOk7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round" startarrowwidth="narrow" startarrowlength="short" endarrowwidth="narrow" endarrowlength="short"/>
                          <v:imagedata o:title=""/>
                          <o:lock v:ext="edit" aspectratio="f"/>
                        </v:shap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  <w:p w14:paraId="345C5FD9" w14:textId="77777777" w:rsidR="00E66766" w:rsidRDefault="00BC78AA">
            <w:pPr>
              <w:ind w:left="2034" w:right="20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  <w:p w14:paraId="56D5C6FF" w14:textId="77777777" w:rsidR="00E66766" w:rsidRDefault="00E66766">
            <w:pPr>
              <w:ind w:left="2034" w:right="2033"/>
              <w:jc w:val="center"/>
              <w:rPr>
                <w:sz w:val="24"/>
                <w:szCs w:val="24"/>
              </w:rPr>
            </w:pPr>
          </w:p>
        </w:tc>
      </w:tr>
    </w:tbl>
    <w:p w14:paraId="4CC777D8" w14:textId="77777777" w:rsidR="00E66766" w:rsidRDefault="00E66766">
      <w:pPr>
        <w:spacing w:before="2"/>
        <w:rPr>
          <w:b/>
          <w:sz w:val="25"/>
          <w:szCs w:val="25"/>
        </w:rPr>
      </w:pPr>
    </w:p>
    <w:p w14:paraId="1B4D7BC7" w14:textId="77777777" w:rsidR="00E66766" w:rsidRDefault="00E66766">
      <w:pPr>
        <w:rPr>
          <w:rFonts w:ascii="Arial" w:eastAsia="Arial" w:hAnsi="Arial" w:cs="Arial"/>
          <w:b/>
          <w:sz w:val="24"/>
          <w:szCs w:val="24"/>
        </w:rPr>
      </w:pPr>
    </w:p>
    <w:p w14:paraId="069240C3" w14:textId="77777777" w:rsidR="00E66766" w:rsidRDefault="00E66766">
      <w:pPr>
        <w:ind w:left="2628" w:right="2611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CB268C" w14:textId="77777777" w:rsidR="00E66766" w:rsidRDefault="00E66766">
      <w:pPr>
        <w:ind w:left="2628" w:right="2611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929B0F" w14:textId="77777777" w:rsidR="00E66766" w:rsidRDefault="00E66766">
      <w:pPr>
        <w:ind w:left="2628" w:right="2611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534BE3" w14:textId="77777777" w:rsidR="00E66766" w:rsidRDefault="00E66766">
      <w:pPr>
        <w:ind w:left="2628" w:right="2611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934191" w14:textId="77777777" w:rsidR="00E66766" w:rsidRDefault="00E66766"/>
    <w:sectPr w:rsidR="00E66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8C8E" w14:textId="77777777" w:rsidR="00BC78AA" w:rsidRDefault="00BC78AA">
      <w:r>
        <w:separator/>
      </w:r>
    </w:p>
  </w:endnote>
  <w:endnote w:type="continuationSeparator" w:id="0">
    <w:p w14:paraId="46B99B52" w14:textId="77777777" w:rsidR="00BC78AA" w:rsidRDefault="00BC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7CC5" w14:textId="77777777" w:rsidR="00BC78AA" w:rsidRDefault="00BC78AA">
      <w:r>
        <w:separator/>
      </w:r>
    </w:p>
  </w:footnote>
  <w:footnote w:type="continuationSeparator" w:id="0">
    <w:p w14:paraId="630F7731" w14:textId="77777777" w:rsidR="00BC78AA" w:rsidRDefault="00BC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77"/>
    <w:rsid w:val="000817E7"/>
    <w:rsid w:val="00153C5A"/>
    <w:rsid w:val="008A2EA8"/>
    <w:rsid w:val="009A5F7E"/>
    <w:rsid w:val="00B114A3"/>
    <w:rsid w:val="00BC78AA"/>
    <w:rsid w:val="00C7396E"/>
    <w:rsid w:val="00E66766"/>
    <w:rsid w:val="00EB7D77"/>
    <w:rsid w:val="469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69DA2C"/>
  <w15:docId w15:val="{AD0CE94D-15C6-4D2F-8931-7198703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aept@ifc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a1928</dc:creator>
  <cp:lastModifiedBy>a1928</cp:lastModifiedBy>
  <cp:revision>2</cp:revision>
  <dcterms:created xsi:type="dcterms:W3CDTF">2021-11-11T11:22:00Z</dcterms:created>
  <dcterms:modified xsi:type="dcterms:W3CDTF">2021-11-11T11:22:00Z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5711630EDF74457390745CC369314118</vt:lpwstr>
  </property>
</Properties>
</file>