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5987" w14:textId="77777777" w:rsidR="00FE2E2D" w:rsidRDefault="00FE2E2D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6C585988" w14:textId="77777777" w:rsidR="00FE2E2D" w:rsidRDefault="000848A5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DO ORIENTADOR DO PROJETO</w:t>
      </w:r>
    </w:p>
    <w:p w14:paraId="6C585989" w14:textId="77777777" w:rsidR="00FE2E2D" w:rsidRDefault="00FE2E2D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6C58598A" w14:textId="77777777" w:rsidR="00FE2E2D" w:rsidRDefault="00FE2E2D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14:paraId="6C58598B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______________________________________________, orientador do Projeto  </w:t>
      </w:r>
      <w:r>
        <w:rPr>
          <w:rFonts w:ascii="Arial" w:hAnsi="Arial" w:cs="Arial"/>
          <w:bCs/>
        </w:rPr>
        <w:t>___________________________________________________________, declaro que estou ciente das responsabilidades e compromissos durante a vigência da bolsa, conforme determinado no Edital nº 62/2020, quais sejam:</w:t>
      </w:r>
    </w:p>
    <w:p w14:paraId="6C58598C" w14:textId="77777777" w:rsidR="00FE2E2D" w:rsidRDefault="00FE2E2D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6C58598D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Eleger o bolsista que atende aos requisitos e c</w:t>
      </w:r>
      <w:r>
        <w:rPr>
          <w:rFonts w:ascii="Arial" w:hAnsi="Arial" w:cs="Arial"/>
          <w:bCs/>
        </w:rPr>
        <w:t>ompromissos estabelecidos neste Edital;</w:t>
      </w:r>
    </w:p>
    <w:p w14:paraId="6C58598E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 para bolsista o aluno com perfil e desempenho acadêmico, compatíveis com as atividades previstas no projeto, observando princípios éticos e conflitos de interesse;</w:t>
      </w:r>
    </w:p>
    <w:p w14:paraId="6C58598F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Informar ao aluno bolsista acerca dos seus c</w:t>
      </w:r>
      <w:r>
        <w:rPr>
          <w:rFonts w:ascii="Arial" w:hAnsi="Arial" w:cs="Arial"/>
          <w:bCs/>
        </w:rPr>
        <w:t>ompromissos perante este edital;</w:t>
      </w:r>
    </w:p>
    <w:p w14:paraId="6C585990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Dispor de carga horária para orientar o bolsista, visando o pleno desenvolvimento das atividades previstas no plano de atividades;</w:t>
      </w:r>
    </w:p>
    <w:p w14:paraId="6C585991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Acompanhar o desenvolvimento do aluno bolsista, responsabilizando-se por informar à PROEX qu</w:t>
      </w:r>
      <w:r>
        <w:rPr>
          <w:rFonts w:ascii="Arial" w:hAnsi="Arial" w:cs="Arial"/>
          <w:bCs/>
        </w:rPr>
        <w:t>ando o aluno desistir, trancar matrícula, graduar-se, adquirir vínculo empregatício, receber outra bolsa (interna ou de outras instituições), não cumprir a carga horária relacionada às atividades, ou qualquer outra situação que justifique a exclusão do alu</w:t>
      </w:r>
      <w:r>
        <w:rPr>
          <w:rFonts w:ascii="Arial" w:hAnsi="Arial" w:cs="Arial"/>
          <w:bCs/>
        </w:rPr>
        <w:t>no como bolsista do projeto;</w:t>
      </w:r>
    </w:p>
    <w:p w14:paraId="6C585992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Realizar o acompanhamento e controle do bolsista, assim como em relação aos requisitos, compromissos e atribuições do bolsista previstos neste Edital;</w:t>
      </w:r>
    </w:p>
    <w:p w14:paraId="6C585993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Encaminhar mensalmente o relatório das atividades desenvolvidas pelo bolsist</w:t>
      </w:r>
      <w:r>
        <w:rPr>
          <w:rFonts w:ascii="Arial" w:hAnsi="Arial" w:cs="Arial"/>
          <w:bCs/>
        </w:rPr>
        <w:t>a, sempre até o dia 25 do mês de referência da bolsa, conforme cronograma estabelecido neste Edital;</w:t>
      </w:r>
    </w:p>
    <w:p w14:paraId="6C585994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Informar à PROEX sobre possíveis afastamentos do bolsista, em função de motivos tais como incúria, doença, afastamento para treinamento/</w:t>
      </w:r>
      <w:proofErr w:type="gramStart"/>
      <w:r>
        <w:rPr>
          <w:rFonts w:ascii="Arial" w:hAnsi="Arial" w:cs="Arial"/>
          <w:bCs/>
        </w:rPr>
        <w:t xml:space="preserve">curso </w:t>
      </w:r>
      <w:proofErr w:type="spellStart"/>
      <w:r>
        <w:rPr>
          <w:rFonts w:ascii="Arial" w:hAnsi="Arial" w:cs="Arial"/>
          <w:bCs/>
        </w:rPr>
        <w:t>etc</w:t>
      </w:r>
      <w:proofErr w:type="spellEnd"/>
      <w:proofErr w:type="gramEnd"/>
      <w:r>
        <w:rPr>
          <w:rFonts w:ascii="Arial" w:hAnsi="Arial" w:cs="Arial"/>
          <w:bCs/>
        </w:rPr>
        <w:t>, para pro</w:t>
      </w:r>
      <w:r>
        <w:rPr>
          <w:rFonts w:ascii="Arial" w:hAnsi="Arial" w:cs="Arial"/>
          <w:bCs/>
        </w:rPr>
        <w:t>vidências do cancelamento ou a suspensão da bolsa, conforme disciplinado nas normas específicas;</w:t>
      </w:r>
    </w:p>
    <w:p w14:paraId="6C585995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Comunicar imediatamente à PROEX, em caso de desistência de orientação;</w:t>
      </w:r>
    </w:p>
    <w:p w14:paraId="6C585996" w14:textId="77777777" w:rsidR="00FE2E2D" w:rsidRDefault="000848A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 caso de troca de bolsista, solicitar a substituição do discente em </w:t>
      </w:r>
      <w:r>
        <w:rPr>
          <w:rFonts w:ascii="Arial" w:hAnsi="Arial" w:cs="Arial"/>
          <w:bCs/>
        </w:rPr>
        <w:t>formulário próprio disponível na página do edital, justificando os motivos da substituição, bem como enviar a documentação do novo bolsista conforme exigido no item 7.2 do edital;</w:t>
      </w:r>
    </w:p>
    <w:p w14:paraId="6C585997" w14:textId="77777777" w:rsidR="00FE2E2D" w:rsidRDefault="000848A5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Encaminhar a prestação de contas no prazo estabelecido em Edital.</w:t>
      </w:r>
    </w:p>
    <w:p w14:paraId="6C585998" w14:textId="77777777" w:rsidR="00FE2E2D" w:rsidRDefault="00FE2E2D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6C585999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 não ate</w:t>
      </w:r>
      <w:r>
        <w:rPr>
          <w:rFonts w:ascii="Arial" w:hAnsi="Arial" w:cs="Arial"/>
          <w:bCs/>
        </w:rPr>
        <w:t>ndimento das atribuições e compromissos pelo coordenador acarretará inadimplência, ficando sujeito a:</w:t>
      </w:r>
    </w:p>
    <w:p w14:paraId="6C58599A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Perda da cota de bolsa;</w:t>
      </w:r>
    </w:p>
    <w:p w14:paraId="6C58599B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Impossibilidade de concorrer em outros editais;</w:t>
      </w:r>
    </w:p>
    <w:p w14:paraId="6C58599C" w14:textId="77777777" w:rsidR="00FE2E2D" w:rsidRDefault="000848A5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Demais sanções administrativas, cíveis e criminais cabíveis.</w:t>
      </w:r>
    </w:p>
    <w:p w14:paraId="6C58599D" w14:textId="77777777" w:rsidR="00FE2E2D" w:rsidRDefault="00FE2E2D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6C58599E" w14:textId="77777777" w:rsidR="00FE2E2D" w:rsidRDefault="000848A5">
      <w:pPr>
        <w:pStyle w:val="Standard"/>
        <w:spacing w:before="113"/>
        <w:jc w:val="center"/>
        <w:rPr>
          <w:rFonts w:cs="Arial"/>
        </w:rPr>
      </w:pPr>
      <w:r>
        <w:rPr>
          <w:rFonts w:cs="Arial"/>
        </w:rPr>
        <w:t>___________</w:t>
      </w:r>
      <w:r>
        <w:rPr>
          <w:rFonts w:cs="Arial"/>
        </w:rPr>
        <w:t>_______________________</w:t>
      </w:r>
    </w:p>
    <w:p w14:paraId="6C58599F" w14:textId="77777777" w:rsidR="00FE2E2D" w:rsidRDefault="000848A5">
      <w:pPr>
        <w:pStyle w:val="Standard"/>
        <w:spacing w:before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 do Projeto</w:t>
      </w:r>
    </w:p>
    <w:p w14:paraId="6C5859A0" w14:textId="77777777" w:rsidR="00FE2E2D" w:rsidRDefault="00FE2E2D">
      <w:pPr>
        <w:pStyle w:val="Standard"/>
        <w:spacing w:before="113"/>
        <w:jc w:val="both"/>
        <w:rPr>
          <w:rFonts w:cs="Arial"/>
          <w:b/>
        </w:rPr>
      </w:pPr>
    </w:p>
    <w:p w14:paraId="6C5859A1" w14:textId="77777777" w:rsidR="00FE2E2D" w:rsidRDefault="00FE2E2D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sectPr w:rsidR="00FE2E2D">
      <w:pgSz w:w="11906" w:h="16838"/>
      <w:pgMar w:top="1134" w:right="1121" w:bottom="72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598B" w14:textId="77777777" w:rsidR="00000000" w:rsidRDefault="000848A5">
      <w:r>
        <w:separator/>
      </w:r>
    </w:p>
  </w:endnote>
  <w:endnote w:type="continuationSeparator" w:id="0">
    <w:p w14:paraId="6C58598D" w14:textId="77777777" w:rsidR="00000000" w:rsidRDefault="000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urich BT">
    <w:charset w:val="00"/>
    <w:family w:val="swiss"/>
    <w:pitch w:val="variable"/>
  </w:font>
  <w:font w:name="Ottawa, 'Courier New'">
    <w:charset w:val="00"/>
    <w:family w:val="swiss"/>
    <w:pitch w:val="variable"/>
  </w:font>
  <w:font w:name="Arial Unicode MS"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5987" w14:textId="77777777" w:rsidR="00000000" w:rsidRDefault="000848A5">
      <w:r>
        <w:rPr>
          <w:color w:val="000000"/>
        </w:rPr>
        <w:separator/>
      </w:r>
    </w:p>
  </w:footnote>
  <w:footnote w:type="continuationSeparator" w:id="0">
    <w:p w14:paraId="6C585989" w14:textId="77777777" w:rsidR="00000000" w:rsidRDefault="0008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580"/>
    <w:multiLevelType w:val="multilevel"/>
    <w:tmpl w:val="11D43F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6F1665"/>
    <w:multiLevelType w:val="multilevel"/>
    <w:tmpl w:val="88BAD57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BB3136A"/>
    <w:multiLevelType w:val="multilevel"/>
    <w:tmpl w:val="F99C7940"/>
    <w:styleLink w:val="WW8Num3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91D5079"/>
    <w:multiLevelType w:val="multilevel"/>
    <w:tmpl w:val="144C2E08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3863904"/>
    <w:multiLevelType w:val="multilevel"/>
    <w:tmpl w:val="0A98C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2E2D"/>
    <w:rsid w:val="000848A5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5987"/>
  <w15:docId w15:val="{537C2B8C-6C72-4F44-9FED-FCC065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line="360" w:lineRule="auto"/>
      <w:ind w:left="284"/>
      <w:outlineLvl w:val="2"/>
    </w:pPr>
    <w:rPr>
      <w:rFonts w:ascii="Arial" w:eastAsia="Arial" w:hAnsi="Arial" w:cs="Arial"/>
      <w:b/>
      <w:bCs/>
      <w:color w:val="000000"/>
      <w:sz w:val="22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Humanst521 BT" w:eastAsia="Humanst521 BT" w:hAnsi="Humanst521 BT" w:cs="Tahoma"/>
      <w:bCs/>
      <w:sz w:val="72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</w:style>
  <w:style w:type="paragraph" w:styleId="Subttulo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Corpodetexto21">
    <w:name w:val="Corpo de texto 21"/>
    <w:basedOn w:val="Standard"/>
    <w:pPr>
      <w:jc w:val="both"/>
    </w:pPr>
    <w:rPr>
      <w:b/>
      <w:sz w:val="19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stilo3">
    <w:name w:val="Estilo3"/>
    <w:basedOn w:val="Standard"/>
    <w:pPr>
      <w:suppressAutoHyphens w:val="0"/>
      <w:spacing w:before="60" w:after="60" w:line="360" w:lineRule="auto"/>
    </w:pPr>
    <w:rPr>
      <w:rFonts w:ascii="Zurich BT" w:eastAsia="Zurich BT" w:hAnsi="Zurich BT" w:cs="Zurich BT"/>
      <w:sz w:val="18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Biblioteca">
    <w:name w:val="Biblioteca"/>
    <w:basedOn w:val="Standard"/>
    <w:pPr>
      <w:ind w:left="1049" w:hanging="340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o1">
    <w:name w:val="Texto1"/>
    <w:basedOn w:val="Standard"/>
    <w:pPr>
      <w:ind w:firstLine="709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detexto2">
    <w:name w:val="Body Text 2"/>
    <w:basedOn w:val="Standard"/>
    <w:pPr>
      <w:suppressAutoHyphens w:val="0"/>
      <w:overflowPunct w:val="0"/>
      <w:autoSpaceDE w:val="0"/>
      <w:spacing w:after="120" w:line="480" w:lineRule="auto"/>
    </w:pPr>
    <w:rPr>
      <w:rFonts w:ascii="Arial" w:eastAsia="Arial" w:hAnsi="Arial" w:cs="Arial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color w:val="000000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Firstlineindentuser">
    <w:name w:val="First line indent (user)"/>
    <w:basedOn w:val="Textbodyuser"/>
    <w:pPr>
      <w:ind w:firstLine="283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StrongEmphasis">
    <w:name w:val="Strong Emphasis"/>
    <w:basedOn w:val="Fontepargpadro1"/>
    <w:rPr>
      <w:b/>
    </w:rPr>
  </w:style>
  <w:style w:type="character" w:customStyle="1" w:styleId="txt-preto">
    <w:name w:val="txt-preto"/>
    <w:basedOn w:val="Fontepargpadro1"/>
  </w:style>
  <w:style w:type="character" w:customStyle="1" w:styleId="VisitedInternetLink">
    <w:name w:val="Visited Internet Link"/>
    <w:basedOn w:val="Fontepargpadro1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ecuodecorpodetextoChar">
    <w:name w:val="Recuo de corpo de texto Char"/>
    <w:basedOn w:val="Fontepargpadro5"/>
    <w:rPr>
      <w:sz w:val="24"/>
      <w:szCs w:val="24"/>
    </w:rPr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sz w:val="24"/>
      <w:szCs w:val="24"/>
    </w:rPr>
  </w:style>
  <w:style w:type="character" w:customStyle="1" w:styleId="TtuloChar">
    <w:name w:val="Título Char"/>
    <w:basedOn w:val="Fontepargpadro"/>
    <w:rPr>
      <w:b/>
      <w:sz w:val="24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Rafael F.</cp:lastModifiedBy>
  <cp:revision>2</cp:revision>
  <cp:lastPrinted>2018-03-01T12:51:00Z</cp:lastPrinted>
  <dcterms:created xsi:type="dcterms:W3CDTF">2021-01-12T13:44:00Z</dcterms:created>
  <dcterms:modified xsi:type="dcterms:W3CDTF">2021-01-12T13:44:00Z</dcterms:modified>
</cp:coreProperties>
</file>